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772E6065" w:rsidR="00F274C4" w:rsidRDefault="00350C43"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1 </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07D2EA2B" w14:textId="4348C88B" w:rsidR="00167642" w:rsidRPr="0031169F" w:rsidRDefault="00386224" w:rsidP="0031169F">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Pr="006B2F3A">
        <w:rPr>
          <w:rFonts w:ascii="Times New Roman" w:eastAsia="Times New Roman" w:hAnsi="Times New Roman" w:cs="Times New Roman"/>
        </w:rPr>
        <w:t>__</w:t>
      </w:r>
    </w:p>
    <w:p w14:paraId="3D58DA07" w14:textId="77777777" w:rsidR="0031169F" w:rsidRDefault="0031169F" w:rsidP="005F1F15">
      <w:pPr>
        <w:spacing w:after="0" w:line="240" w:lineRule="auto"/>
        <w:jc w:val="center"/>
        <w:rPr>
          <w:rFonts w:ascii="Times New Roman" w:eastAsia="Arial" w:hAnsi="Times New Roman" w:cs="Times New Roman"/>
          <w:b/>
          <w:kern w:val="0"/>
          <w:sz w:val="24"/>
          <w:szCs w:val="24"/>
          <w:lang w:eastAsia="lt-LT"/>
          <w14:ligatures w14:val="none"/>
        </w:rPr>
      </w:pPr>
    </w:p>
    <w:p w14:paraId="720F27BC" w14:textId="5A425236"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09F5951D" w:rsidR="00006301" w:rsidRDefault="005E0A3C" w:rsidP="005F1F15">
      <w:pPr>
        <w:spacing w:after="0" w:line="240" w:lineRule="auto"/>
        <w:jc w:val="center"/>
        <w:rPr>
          <w:rFonts w:ascii="Times New Roman" w:hAnsi="Times New Roman" w:cs="Times New Roman"/>
          <w:b/>
          <w:bCs/>
          <w:kern w:val="0"/>
          <w:sz w:val="24"/>
          <w:szCs w:val="24"/>
        </w:rPr>
      </w:pPr>
      <w:r w:rsidRPr="003540BF">
        <w:rPr>
          <w:rFonts w:ascii="Times New Roman" w:hAnsi="Times New Roman" w:cs="Times New Roman"/>
          <w:b/>
          <w:bCs/>
          <w:sz w:val="24"/>
          <w:szCs w:val="24"/>
        </w:rPr>
        <w:t xml:space="preserve">DĖL </w:t>
      </w:r>
      <w:r w:rsidR="00AD1C85">
        <w:rPr>
          <w:rFonts w:ascii="Times New Roman" w:hAnsi="Times New Roman" w:cs="Times New Roman"/>
          <w:b/>
          <w:bCs/>
          <w:sz w:val="24"/>
          <w:szCs w:val="24"/>
        </w:rPr>
        <w:t>DIDELIO INTENSYVUMO LAZERIO SISTEMOS SU SKENAVIMO FUNKCIJA</w:t>
      </w:r>
      <w:r w:rsidR="00386224" w:rsidRPr="003540BF">
        <w:rPr>
          <w:sz w:val="24"/>
          <w:szCs w:val="24"/>
        </w:rPr>
        <w:t xml:space="preserve">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7F3465D9" w14:textId="5179A8AD" w:rsidR="0031169F" w:rsidRPr="0031169F" w:rsidRDefault="0031169F" w:rsidP="0031169F">
      <w:pPr>
        <w:widowControl w:val="0"/>
        <w:suppressAutoHyphens/>
        <w:spacing w:after="0" w:line="240" w:lineRule="auto"/>
        <w:jc w:val="center"/>
        <w:rPr>
          <w:rFonts w:ascii="Times New Roman" w:hAnsi="Times New Roman" w:cs="Times New Roman"/>
          <w:b/>
          <w:bCs/>
          <w:kern w:val="0"/>
          <w:sz w:val="20"/>
          <w:szCs w:val="20"/>
        </w:rPr>
      </w:pPr>
      <w:r w:rsidRPr="004E746E">
        <w:rPr>
          <w:rFonts w:ascii="Times New Roman" w:hAnsi="Times New Roman" w:cs="Times New Roman"/>
          <w:b/>
          <w:bCs/>
          <w:sz w:val="20"/>
          <w:szCs w:val="20"/>
        </w:rPr>
        <w:t>(Projektas „SVEIKATOS CENTRŲ SUDĖTYJE TEIKIAMŲ SVEIKATOS PRIEŽIŪROS PASLAUGŲ MODERNIZAVIMAS ŠIAULIŲ MIESTO SAVIVALDYBĖJE, NR. 09-022-P-0015)</w:t>
      </w:r>
    </w:p>
    <w:p w14:paraId="7FBD1043" w14:textId="4802BF0D" w:rsidR="000F7AFB" w:rsidRPr="003540BF" w:rsidRDefault="00884E99" w:rsidP="005F1F15">
      <w:pPr>
        <w:pStyle w:val="Pagrindinistekstas"/>
        <w:spacing w:after="0" w:line="240" w:lineRule="auto"/>
        <w:rPr>
          <w:rFonts w:ascii="Times New Roman" w:hAnsi="Times New Roman" w:cs="Times New Roman"/>
          <w:sz w:val="24"/>
          <w:szCs w:val="24"/>
        </w:rPr>
      </w:pPr>
      <w:r w:rsidRPr="003540BF">
        <w:rPr>
          <w:rFonts w:ascii="Times New Roman" w:hAnsi="Times New Roman" w:cs="Times New Roman"/>
          <w:sz w:val="24"/>
          <w:szCs w:val="24"/>
        </w:rPr>
        <w:t xml:space="preserve"> </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5D2224F" w14:textId="77777777" w:rsidR="004C1147" w:rsidRDefault="004C1147" w:rsidP="006654EC">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597B0DAF" w14:textId="77777777" w:rsidR="004C1147" w:rsidRPr="00824601" w:rsidRDefault="004C1147" w:rsidP="006654EC">
      <w:pPr>
        <w:tabs>
          <w:tab w:val="left" w:pos="360"/>
        </w:tabs>
        <w:spacing w:after="0" w:line="240" w:lineRule="auto"/>
        <w:contextualSpacing/>
        <w:rPr>
          <w:rFonts w:ascii="Times New Roman" w:hAnsi="Times New Roman" w:cs="Times New Roman"/>
          <w:b/>
          <w:bCs/>
          <w:sz w:val="20"/>
          <w:szCs w:val="20"/>
        </w:rPr>
      </w:pPr>
    </w:p>
    <w:tbl>
      <w:tblPr>
        <w:tblW w:w="10490" w:type="dxa"/>
        <w:tblInd w:w="-289" w:type="dxa"/>
        <w:tblLook w:val="04A0" w:firstRow="1" w:lastRow="0" w:firstColumn="1" w:lastColumn="0" w:noHBand="0" w:noVBand="1"/>
      </w:tblPr>
      <w:tblGrid>
        <w:gridCol w:w="6894"/>
        <w:gridCol w:w="3596"/>
      </w:tblGrid>
      <w:tr w:rsidR="004C1147" w:rsidRPr="00011A83" w14:paraId="4BA8C4DC" w14:textId="77777777" w:rsidTr="004C1147">
        <w:trPr>
          <w:trHeight w:val="712"/>
        </w:trPr>
        <w:tc>
          <w:tcPr>
            <w:tcW w:w="6894" w:type="dxa"/>
            <w:tcBorders>
              <w:top w:val="single" w:sz="4" w:space="0" w:color="000000"/>
              <w:left w:val="single" w:sz="4" w:space="0" w:color="000000"/>
              <w:bottom w:val="single" w:sz="4" w:space="0" w:color="000000"/>
              <w:right w:val="single" w:sz="4" w:space="0" w:color="000000"/>
            </w:tcBorders>
          </w:tcPr>
          <w:p w14:paraId="60C8DC5F" w14:textId="77777777" w:rsidR="004C1147" w:rsidRPr="00011A83" w:rsidRDefault="004C1147" w:rsidP="006654EC">
            <w:pPr>
              <w:spacing w:after="0"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596" w:type="dxa"/>
            <w:tcBorders>
              <w:top w:val="single" w:sz="4" w:space="0" w:color="000000"/>
              <w:left w:val="single" w:sz="4" w:space="0" w:color="000000"/>
              <w:bottom w:val="single" w:sz="4" w:space="0" w:color="000000"/>
              <w:right w:val="single" w:sz="4" w:space="0" w:color="000000"/>
            </w:tcBorders>
          </w:tcPr>
          <w:p w14:paraId="14BB14A3" w14:textId="77777777" w:rsidR="004C1147" w:rsidRPr="00011A83" w:rsidRDefault="004C1147" w:rsidP="006654EC">
            <w:pPr>
              <w:spacing w:after="0" w:line="240" w:lineRule="auto"/>
              <w:jc w:val="both"/>
              <w:rPr>
                <w:rFonts w:ascii="Times New Roman" w:hAnsi="Times New Roman" w:cs="Times New Roman"/>
                <w:sz w:val="20"/>
                <w:szCs w:val="20"/>
              </w:rPr>
            </w:pPr>
          </w:p>
          <w:p w14:paraId="681368CF" w14:textId="77777777" w:rsidR="004C1147" w:rsidRPr="00011A83" w:rsidRDefault="004C1147" w:rsidP="006654EC">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4C1147" w:rsidRPr="00011A83" w14:paraId="58DAFF7F" w14:textId="77777777" w:rsidTr="004C1147">
        <w:trPr>
          <w:trHeight w:val="577"/>
        </w:trPr>
        <w:tc>
          <w:tcPr>
            <w:tcW w:w="6894" w:type="dxa"/>
            <w:tcBorders>
              <w:top w:val="single" w:sz="4" w:space="0" w:color="000000"/>
              <w:left w:val="single" w:sz="4" w:space="0" w:color="000000"/>
              <w:bottom w:val="single" w:sz="4" w:space="0" w:color="000000"/>
              <w:right w:val="single" w:sz="4" w:space="0" w:color="000000"/>
            </w:tcBorders>
          </w:tcPr>
          <w:p w14:paraId="249508D6" w14:textId="77777777" w:rsidR="004C1147" w:rsidRPr="00011A83" w:rsidRDefault="004C1147" w:rsidP="006654EC">
            <w:pPr>
              <w:spacing w:after="0"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596" w:type="dxa"/>
            <w:tcBorders>
              <w:top w:val="single" w:sz="4" w:space="0" w:color="000000"/>
              <w:left w:val="single" w:sz="4" w:space="0" w:color="000000"/>
              <w:bottom w:val="single" w:sz="4" w:space="0" w:color="000000"/>
              <w:right w:val="single" w:sz="4" w:space="0" w:color="000000"/>
            </w:tcBorders>
          </w:tcPr>
          <w:p w14:paraId="0480B637" w14:textId="77777777" w:rsidR="004C1147" w:rsidRPr="00011A83" w:rsidRDefault="004C1147" w:rsidP="006654EC">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4C1147" w:rsidRPr="00011A83" w14:paraId="317835B2" w14:textId="77777777" w:rsidTr="004C1147">
        <w:trPr>
          <w:trHeight w:val="577"/>
        </w:trPr>
        <w:tc>
          <w:tcPr>
            <w:tcW w:w="6894" w:type="dxa"/>
            <w:tcBorders>
              <w:top w:val="single" w:sz="4" w:space="0" w:color="000000"/>
              <w:left w:val="single" w:sz="4" w:space="0" w:color="000000"/>
              <w:bottom w:val="single" w:sz="4" w:space="0" w:color="000000"/>
              <w:right w:val="single" w:sz="4" w:space="0" w:color="000000"/>
            </w:tcBorders>
          </w:tcPr>
          <w:p w14:paraId="648888B8" w14:textId="77777777" w:rsidR="004C1147" w:rsidRPr="00011A83" w:rsidRDefault="004C1147" w:rsidP="006654EC">
            <w:pPr>
              <w:spacing w:after="0"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596" w:type="dxa"/>
            <w:tcBorders>
              <w:top w:val="single" w:sz="4" w:space="0" w:color="000000"/>
              <w:left w:val="single" w:sz="4" w:space="0" w:color="000000"/>
              <w:bottom w:val="single" w:sz="4" w:space="0" w:color="000000"/>
              <w:right w:val="single" w:sz="4" w:space="0" w:color="000000"/>
            </w:tcBorders>
          </w:tcPr>
          <w:p w14:paraId="64F1F606" w14:textId="77777777" w:rsidR="004C1147" w:rsidRPr="00011A83" w:rsidRDefault="004C1147" w:rsidP="006654EC">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01B51276" w14:textId="77777777" w:rsidR="006654EC" w:rsidRDefault="006654EC" w:rsidP="006654EC">
      <w:pPr>
        <w:spacing w:after="0" w:line="240" w:lineRule="auto"/>
        <w:contextualSpacing/>
        <w:jc w:val="center"/>
        <w:rPr>
          <w:rFonts w:ascii="Times New Roman" w:hAnsi="Times New Roman" w:cs="Times New Roman"/>
          <w:b/>
          <w:bCs/>
          <w:sz w:val="24"/>
          <w:szCs w:val="24"/>
        </w:rPr>
      </w:pPr>
    </w:p>
    <w:p w14:paraId="78F3853F" w14:textId="74A53A28" w:rsidR="004C1147" w:rsidRPr="005256E3" w:rsidRDefault="004C1147" w:rsidP="006654EC">
      <w:pPr>
        <w:spacing w:after="0"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314BB9D9" w14:textId="77777777" w:rsidR="004C1147" w:rsidRPr="005256E3" w:rsidRDefault="004C1147" w:rsidP="006654EC">
      <w:pPr>
        <w:tabs>
          <w:tab w:val="left" w:pos="567"/>
        </w:tabs>
        <w:spacing w:after="0"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10490" w:type="dxa"/>
        <w:tblInd w:w="-289" w:type="dxa"/>
        <w:tblLook w:val="04A0" w:firstRow="1" w:lastRow="0" w:firstColumn="1" w:lastColumn="0" w:noHBand="0" w:noVBand="1"/>
      </w:tblPr>
      <w:tblGrid>
        <w:gridCol w:w="704"/>
        <w:gridCol w:w="2693"/>
        <w:gridCol w:w="3268"/>
        <w:gridCol w:w="1762"/>
        <w:gridCol w:w="2063"/>
      </w:tblGrid>
      <w:tr w:rsidR="004C1147" w:rsidRPr="006654EC" w14:paraId="50599FF5" w14:textId="77777777" w:rsidTr="004C1147">
        <w:trPr>
          <w:trHeight w:val="603"/>
        </w:trPr>
        <w:tc>
          <w:tcPr>
            <w:tcW w:w="704" w:type="dxa"/>
            <w:vMerge w:val="restart"/>
            <w:shd w:val="clear" w:color="auto" w:fill="D9E2F3" w:themeFill="accent1" w:themeFillTint="33"/>
            <w:vAlign w:val="center"/>
          </w:tcPr>
          <w:p w14:paraId="41258C54"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58854BD4"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0CBAF1A4"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 xml:space="preserve">Numatomi atlikti įsipareigojimai </w:t>
            </w:r>
          </w:p>
        </w:tc>
        <w:tc>
          <w:tcPr>
            <w:tcW w:w="3825" w:type="dxa"/>
            <w:gridSpan w:val="2"/>
            <w:shd w:val="clear" w:color="auto" w:fill="D9E2F3" w:themeFill="accent1" w:themeFillTint="33"/>
            <w:vAlign w:val="center"/>
          </w:tcPr>
          <w:p w14:paraId="7AD4CA16"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Partnerio įsipareigojimų dalies vertė pasiūlymo kainoje*</w:t>
            </w:r>
          </w:p>
        </w:tc>
      </w:tr>
      <w:tr w:rsidR="004C1147" w:rsidRPr="006654EC" w14:paraId="291750C4" w14:textId="77777777" w:rsidTr="004C1147">
        <w:trPr>
          <w:trHeight w:val="193"/>
        </w:trPr>
        <w:tc>
          <w:tcPr>
            <w:tcW w:w="704" w:type="dxa"/>
            <w:vMerge/>
            <w:shd w:val="clear" w:color="auto" w:fill="D9E2F3" w:themeFill="accent1" w:themeFillTint="33"/>
          </w:tcPr>
          <w:p w14:paraId="195A5E7C" w14:textId="77777777" w:rsidR="004C1147" w:rsidRPr="006654EC" w:rsidRDefault="004C1147" w:rsidP="006654EC">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3AE784C7" w14:textId="77777777" w:rsidR="004C1147" w:rsidRPr="006654EC" w:rsidRDefault="004C1147" w:rsidP="006654EC">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5EDD95F1" w14:textId="77777777" w:rsidR="004C1147" w:rsidRPr="006654EC" w:rsidRDefault="004C1147" w:rsidP="006654EC">
            <w:pPr>
              <w:jc w:val="both"/>
              <w:rPr>
                <w:rFonts w:ascii="Times New Roman" w:hAnsi="Times New Roman" w:cs="Times New Roman"/>
                <w:sz w:val="20"/>
                <w:szCs w:val="20"/>
                <w:lang w:eastAsia="en-US"/>
              </w:rPr>
            </w:pPr>
          </w:p>
        </w:tc>
        <w:tc>
          <w:tcPr>
            <w:tcW w:w="1762" w:type="dxa"/>
            <w:shd w:val="clear" w:color="auto" w:fill="D9E2F3" w:themeFill="accent1" w:themeFillTint="33"/>
          </w:tcPr>
          <w:p w14:paraId="75CE1B9C"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EUR (su PVM)</w:t>
            </w:r>
          </w:p>
        </w:tc>
        <w:tc>
          <w:tcPr>
            <w:tcW w:w="2063" w:type="dxa"/>
            <w:shd w:val="clear" w:color="auto" w:fill="D9E2F3" w:themeFill="accent1" w:themeFillTint="33"/>
          </w:tcPr>
          <w:p w14:paraId="7F06206F"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Proc.</w:t>
            </w:r>
          </w:p>
        </w:tc>
      </w:tr>
      <w:tr w:rsidR="004C1147" w:rsidRPr="006654EC" w14:paraId="5B1617AE" w14:textId="77777777" w:rsidTr="004C1147">
        <w:trPr>
          <w:trHeight w:val="128"/>
        </w:trPr>
        <w:tc>
          <w:tcPr>
            <w:tcW w:w="704" w:type="dxa"/>
          </w:tcPr>
          <w:p w14:paraId="7E822E37"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sz w:val="20"/>
                <w:szCs w:val="20"/>
                <w:lang w:eastAsia="en-US"/>
              </w:rPr>
              <w:t>1.</w:t>
            </w:r>
          </w:p>
        </w:tc>
        <w:tc>
          <w:tcPr>
            <w:tcW w:w="2693" w:type="dxa"/>
          </w:tcPr>
          <w:p w14:paraId="6333EAF7"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i/>
                <w:iCs/>
                <w:sz w:val="20"/>
                <w:szCs w:val="20"/>
              </w:rPr>
              <w:t>Pildo tiekėjas, jei pasiūlymą teikia tiekėjų grupė</w:t>
            </w:r>
          </w:p>
        </w:tc>
        <w:tc>
          <w:tcPr>
            <w:tcW w:w="3268" w:type="dxa"/>
          </w:tcPr>
          <w:p w14:paraId="59C9F0A7" w14:textId="77777777" w:rsidR="004C1147" w:rsidRPr="006654EC" w:rsidRDefault="004C1147" w:rsidP="006654EC">
            <w:pPr>
              <w:jc w:val="both"/>
              <w:rPr>
                <w:rFonts w:ascii="Times New Roman" w:hAnsi="Times New Roman" w:cs="Times New Roman"/>
                <w:sz w:val="20"/>
                <w:szCs w:val="20"/>
                <w:lang w:eastAsia="en-US"/>
              </w:rPr>
            </w:pPr>
          </w:p>
        </w:tc>
        <w:tc>
          <w:tcPr>
            <w:tcW w:w="1762" w:type="dxa"/>
          </w:tcPr>
          <w:p w14:paraId="3322183A" w14:textId="77777777" w:rsidR="004C1147" w:rsidRPr="006654EC" w:rsidRDefault="004C1147" w:rsidP="006654EC">
            <w:pPr>
              <w:jc w:val="both"/>
              <w:rPr>
                <w:rFonts w:ascii="Times New Roman" w:hAnsi="Times New Roman" w:cs="Times New Roman"/>
                <w:sz w:val="20"/>
                <w:szCs w:val="20"/>
                <w:lang w:eastAsia="en-US"/>
              </w:rPr>
            </w:pPr>
          </w:p>
        </w:tc>
        <w:tc>
          <w:tcPr>
            <w:tcW w:w="2063" w:type="dxa"/>
          </w:tcPr>
          <w:p w14:paraId="3E082F94" w14:textId="77777777" w:rsidR="004C1147" w:rsidRPr="006654EC" w:rsidRDefault="004C1147" w:rsidP="006654EC">
            <w:pPr>
              <w:jc w:val="both"/>
              <w:rPr>
                <w:rFonts w:ascii="Times New Roman" w:hAnsi="Times New Roman" w:cs="Times New Roman"/>
                <w:sz w:val="20"/>
                <w:szCs w:val="20"/>
                <w:lang w:eastAsia="en-US"/>
              </w:rPr>
            </w:pPr>
          </w:p>
        </w:tc>
      </w:tr>
      <w:tr w:rsidR="004C1147" w:rsidRPr="006654EC" w14:paraId="238FEBC4" w14:textId="77777777" w:rsidTr="004C1147">
        <w:trPr>
          <w:trHeight w:val="145"/>
        </w:trPr>
        <w:tc>
          <w:tcPr>
            <w:tcW w:w="704" w:type="dxa"/>
          </w:tcPr>
          <w:p w14:paraId="79976305"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sz w:val="20"/>
                <w:szCs w:val="20"/>
                <w:lang w:eastAsia="en-US"/>
              </w:rPr>
              <w:t>...</w:t>
            </w:r>
          </w:p>
        </w:tc>
        <w:tc>
          <w:tcPr>
            <w:tcW w:w="2693" w:type="dxa"/>
          </w:tcPr>
          <w:p w14:paraId="3FBEBDD6" w14:textId="77777777" w:rsidR="004C1147" w:rsidRPr="006654EC" w:rsidRDefault="004C1147" w:rsidP="006654EC">
            <w:pPr>
              <w:jc w:val="both"/>
              <w:rPr>
                <w:rFonts w:ascii="Times New Roman" w:hAnsi="Times New Roman" w:cs="Times New Roman"/>
                <w:sz w:val="20"/>
                <w:szCs w:val="20"/>
                <w:lang w:eastAsia="en-US"/>
              </w:rPr>
            </w:pPr>
          </w:p>
        </w:tc>
        <w:tc>
          <w:tcPr>
            <w:tcW w:w="3268" w:type="dxa"/>
          </w:tcPr>
          <w:p w14:paraId="1385A0DF" w14:textId="77777777" w:rsidR="004C1147" w:rsidRPr="006654EC" w:rsidRDefault="004C1147" w:rsidP="006654EC">
            <w:pPr>
              <w:jc w:val="both"/>
              <w:rPr>
                <w:rFonts w:ascii="Times New Roman" w:hAnsi="Times New Roman" w:cs="Times New Roman"/>
                <w:sz w:val="20"/>
                <w:szCs w:val="20"/>
                <w:lang w:eastAsia="en-US"/>
              </w:rPr>
            </w:pPr>
          </w:p>
        </w:tc>
        <w:tc>
          <w:tcPr>
            <w:tcW w:w="1762" w:type="dxa"/>
          </w:tcPr>
          <w:p w14:paraId="08795498" w14:textId="77777777" w:rsidR="004C1147" w:rsidRPr="006654EC" w:rsidRDefault="004C1147" w:rsidP="006654EC">
            <w:pPr>
              <w:jc w:val="both"/>
              <w:rPr>
                <w:rFonts w:ascii="Times New Roman" w:hAnsi="Times New Roman" w:cs="Times New Roman"/>
                <w:sz w:val="20"/>
                <w:szCs w:val="20"/>
                <w:lang w:eastAsia="en-US"/>
              </w:rPr>
            </w:pPr>
          </w:p>
        </w:tc>
        <w:tc>
          <w:tcPr>
            <w:tcW w:w="2063" w:type="dxa"/>
          </w:tcPr>
          <w:p w14:paraId="31AF0CEF" w14:textId="77777777" w:rsidR="004C1147" w:rsidRPr="006654EC" w:rsidRDefault="004C1147" w:rsidP="006654EC">
            <w:pPr>
              <w:jc w:val="both"/>
              <w:rPr>
                <w:rFonts w:ascii="Times New Roman" w:hAnsi="Times New Roman" w:cs="Times New Roman"/>
                <w:sz w:val="20"/>
                <w:szCs w:val="20"/>
                <w:lang w:eastAsia="en-US"/>
              </w:rPr>
            </w:pPr>
          </w:p>
        </w:tc>
      </w:tr>
    </w:tbl>
    <w:p w14:paraId="635487DB" w14:textId="77777777" w:rsidR="004C1147" w:rsidRDefault="004C1147" w:rsidP="006654EC">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B68FC0" w14:textId="77777777" w:rsidR="006654EC" w:rsidRDefault="006654EC" w:rsidP="006654EC">
      <w:pPr>
        <w:spacing w:after="0" w:line="240" w:lineRule="auto"/>
        <w:ind w:firstLine="567"/>
        <w:jc w:val="center"/>
        <w:rPr>
          <w:rFonts w:ascii="Times New Roman" w:hAnsi="Times New Roman" w:cs="Times New Roman"/>
          <w:b/>
          <w:bCs/>
          <w:sz w:val="24"/>
          <w:szCs w:val="24"/>
        </w:rPr>
      </w:pPr>
      <w:bookmarkStart w:id="1" w:name="_Hlk155877314"/>
    </w:p>
    <w:p w14:paraId="634BB420" w14:textId="6EE8594B" w:rsidR="004C1147" w:rsidRPr="00DE33FA" w:rsidRDefault="004C1147" w:rsidP="006654EC">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6A4A2004" w14:textId="77777777" w:rsidR="004C1147" w:rsidRPr="003D7B46" w:rsidRDefault="004C1147" w:rsidP="006654EC">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490" w:type="dxa"/>
        <w:tblInd w:w="-289" w:type="dxa"/>
        <w:tblLook w:val="04A0" w:firstRow="1" w:lastRow="0" w:firstColumn="1" w:lastColumn="0" w:noHBand="0" w:noVBand="1"/>
      </w:tblPr>
      <w:tblGrid>
        <w:gridCol w:w="975"/>
        <w:gridCol w:w="2437"/>
        <w:gridCol w:w="3297"/>
        <w:gridCol w:w="2151"/>
        <w:gridCol w:w="1630"/>
      </w:tblGrid>
      <w:tr w:rsidR="004C1147" w:rsidRPr="006654EC" w14:paraId="68FBA6E2" w14:textId="77777777" w:rsidTr="004C1147">
        <w:trPr>
          <w:trHeight w:val="526"/>
        </w:trPr>
        <w:tc>
          <w:tcPr>
            <w:tcW w:w="975" w:type="dxa"/>
            <w:vMerge w:val="restart"/>
            <w:shd w:val="clear" w:color="auto" w:fill="D9E2F3" w:themeFill="accent1" w:themeFillTint="33"/>
            <w:vAlign w:val="center"/>
          </w:tcPr>
          <w:bookmarkEnd w:id="1"/>
          <w:p w14:paraId="38BB24FA"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7E865765"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02D3AFF6"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 xml:space="preserve">Numatomi atlikti įsipareigojimai </w:t>
            </w:r>
          </w:p>
        </w:tc>
        <w:tc>
          <w:tcPr>
            <w:tcW w:w="3781" w:type="dxa"/>
            <w:gridSpan w:val="2"/>
            <w:shd w:val="clear" w:color="auto" w:fill="D9E2F3" w:themeFill="accent1" w:themeFillTint="33"/>
            <w:vAlign w:val="center"/>
          </w:tcPr>
          <w:p w14:paraId="0E1223FF"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Pirkimo sutarties dalis pasiūlymo kainoje, kuriai ketinama pasitelkti subtiekėjus*</w:t>
            </w:r>
          </w:p>
        </w:tc>
      </w:tr>
      <w:tr w:rsidR="004C1147" w:rsidRPr="006654EC" w14:paraId="073E5C67" w14:textId="77777777" w:rsidTr="004C1147">
        <w:trPr>
          <w:trHeight w:val="168"/>
        </w:trPr>
        <w:tc>
          <w:tcPr>
            <w:tcW w:w="975" w:type="dxa"/>
            <w:vMerge/>
            <w:shd w:val="clear" w:color="auto" w:fill="D9E2F3" w:themeFill="accent1" w:themeFillTint="33"/>
            <w:vAlign w:val="center"/>
          </w:tcPr>
          <w:p w14:paraId="193E1441" w14:textId="77777777" w:rsidR="004C1147" w:rsidRPr="006654EC" w:rsidRDefault="004C1147" w:rsidP="006654EC">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D9BC785" w14:textId="77777777" w:rsidR="004C1147" w:rsidRPr="006654EC" w:rsidRDefault="004C1147" w:rsidP="006654EC">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5C422536" w14:textId="77777777" w:rsidR="004C1147" w:rsidRPr="006654EC" w:rsidRDefault="004C1147" w:rsidP="006654EC">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709A7808"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EUR (su PVM)</w:t>
            </w:r>
          </w:p>
        </w:tc>
        <w:tc>
          <w:tcPr>
            <w:tcW w:w="1630" w:type="dxa"/>
            <w:shd w:val="clear" w:color="auto" w:fill="D9E2F3" w:themeFill="accent1" w:themeFillTint="33"/>
            <w:vAlign w:val="center"/>
          </w:tcPr>
          <w:p w14:paraId="70FBCEED"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Proc.</w:t>
            </w:r>
          </w:p>
        </w:tc>
      </w:tr>
      <w:tr w:rsidR="004C1147" w:rsidRPr="006654EC" w14:paraId="7E9DC123" w14:textId="77777777" w:rsidTr="004C1147">
        <w:trPr>
          <w:trHeight w:val="543"/>
        </w:trPr>
        <w:tc>
          <w:tcPr>
            <w:tcW w:w="10490" w:type="dxa"/>
            <w:gridSpan w:val="5"/>
            <w:shd w:val="clear" w:color="auto" w:fill="D9E2F3" w:themeFill="accent1" w:themeFillTint="33"/>
          </w:tcPr>
          <w:p w14:paraId="7E6B8A18" w14:textId="77777777" w:rsidR="004C1147" w:rsidRPr="006654EC" w:rsidRDefault="004C1147" w:rsidP="006654EC">
            <w:pPr>
              <w:jc w:val="center"/>
              <w:rPr>
                <w:rFonts w:ascii="Times New Roman" w:hAnsi="Times New Roman" w:cs="Times New Roman"/>
                <w:b/>
                <w:color w:val="C00000"/>
                <w:sz w:val="20"/>
                <w:szCs w:val="20"/>
                <w:lang w:eastAsia="en-US"/>
              </w:rPr>
            </w:pPr>
            <w:bookmarkStart w:id="2" w:name="_Hlk155877796"/>
            <w:r w:rsidRPr="006654EC">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2"/>
          </w:p>
        </w:tc>
      </w:tr>
      <w:tr w:rsidR="004C1147" w:rsidRPr="006654EC" w14:paraId="5CDDB34B" w14:textId="77777777" w:rsidTr="004C1147">
        <w:trPr>
          <w:trHeight w:val="315"/>
        </w:trPr>
        <w:tc>
          <w:tcPr>
            <w:tcW w:w="975" w:type="dxa"/>
          </w:tcPr>
          <w:p w14:paraId="050756D3"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sz w:val="20"/>
                <w:szCs w:val="20"/>
                <w:lang w:eastAsia="en-US"/>
              </w:rPr>
              <w:lastRenderedPageBreak/>
              <w:t>1.</w:t>
            </w:r>
          </w:p>
        </w:tc>
        <w:tc>
          <w:tcPr>
            <w:tcW w:w="2437" w:type="dxa"/>
          </w:tcPr>
          <w:p w14:paraId="059AA0EA"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i/>
                <w:iCs/>
                <w:sz w:val="20"/>
                <w:szCs w:val="20"/>
              </w:rPr>
              <w:t xml:space="preserve">Pildo tiekėjas, </w:t>
            </w:r>
            <w:r w:rsidRPr="006654EC">
              <w:rPr>
                <w:rFonts w:ascii="Times New Roman" w:hAnsi="Times New Roman" w:cs="Times New Roman"/>
                <w:i/>
                <w:sz w:val="20"/>
                <w:szCs w:val="20"/>
              </w:rPr>
              <w:t>jei pasitelkia subtiekėjus, kurių kvalifikacija nesiremiama</w:t>
            </w:r>
          </w:p>
        </w:tc>
        <w:tc>
          <w:tcPr>
            <w:tcW w:w="3297" w:type="dxa"/>
          </w:tcPr>
          <w:p w14:paraId="181BF6B2" w14:textId="77777777" w:rsidR="004C1147" w:rsidRPr="006654EC" w:rsidRDefault="004C1147" w:rsidP="006654EC">
            <w:pPr>
              <w:jc w:val="both"/>
              <w:rPr>
                <w:rFonts w:ascii="Times New Roman" w:hAnsi="Times New Roman" w:cs="Times New Roman"/>
                <w:sz w:val="20"/>
                <w:szCs w:val="20"/>
                <w:lang w:eastAsia="en-US"/>
              </w:rPr>
            </w:pPr>
          </w:p>
        </w:tc>
        <w:tc>
          <w:tcPr>
            <w:tcW w:w="2151" w:type="dxa"/>
          </w:tcPr>
          <w:p w14:paraId="03D3BB4C" w14:textId="77777777" w:rsidR="004C1147" w:rsidRPr="006654EC" w:rsidRDefault="004C1147" w:rsidP="006654EC">
            <w:pPr>
              <w:jc w:val="both"/>
              <w:rPr>
                <w:rFonts w:ascii="Times New Roman" w:hAnsi="Times New Roman" w:cs="Times New Roman"/>
                <w:sz w:val="20"/>
                <w:szCs w:val="20"/>
                <w:lang w:eastAsia="en-US"/>
              </w:rPr>
            </w:pPr>
          </w:p>
        </w:tc>
        <w:tc>
          <w:tcPr>
            <w:tcW w:w="1630" w:type="dxa"/>
          </w:tcPr>
          <w:p w14:paraId="6CC501A9" w14:textId="77777777" w:rsidR="004C1147" w:rsidRPr="006654EC" w:rsidRDefault="004C1147" w:rsidP="006654EC">
            <w:pPr>
              <w:jc w:val="both"/>
              <w:rPr>
                <w:sz w:val="20"/>
                <w:szCs w:val="20"/>
                <w:lang w:eastAsia="en-US"/>
              </w:rPr>
            </w:pPr>
          </w:p>
        </w:tc>
      </w:tr>
      <w:tr w:rsidR="004C1147" w:rsidRPr="006654EC" w14:paraId="1FC3DFA8" w14:textId="77777777" w:rsidTr="004C1147">
        <w:trPr>
          <w:trHeight w:val="315"/>
        </w:trPr>
        <w:tc>
          <w:tcPr>
            <w:tcW w:w="975" w:type="dxa"/>
          </w:tcPr>
          <w:p w14:paraId="40342AAC"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sz w:val="20"/>
                <w:szCs w:val="20"/>
                <w:lang w:eastAsia="en-US"/>
              </w:rPr>
              <w:t>...</w:t>
            </w:r>
          </w:p>
        </w:tc>
        <w:tc>
          <w:tcPr>
            <w:tcW w:w="2437" w:type="dxa"/>
          </w:tcPr>
          <w:p w14:paraId="2C55EDF0" w14:textId="77777777" w:rsidR="004C1147" w:rsidRPr="006654EC" w:rsidRDefault="004C1147" w:rsidP="006654EC">
            <w:pPr>
              <w:jc w:val="both"/>
              <w:rPr>
                <w:rFonts w:ascii="Times New Roman" w:hAnsi="Times New Roman" w:cs="Times New Roman"/>
                <w:sz w:val="20"/>
                <w:szCs w:val="20"/>
                <w:lang w:eastAsia="en-US"/>
              </w:rPr>
            </w:pPr>
          </w:p>
        </w:tc>
        <w:tc>
          <w:tcPr>
            <w:tcW w:w="3297" w:type="dxa"/>
          </w:tcPr>
          <w:p w14:paraId="7795E7C7" w14:textId="77777777" w:rsidR="004C1147" w:rsidRPr="006654EC" w:rsidRDefault="004C1147" w:rsidP="006654EC">
            <w:pPr>
              <w:jc w:val="both"/>
              <w:rPr>
                <w:rFonts w:ascii="Times New Roman" w:hAnsi="Times New Roman" w:cs="Times New Roman"/>
                <w:sz w:val="20"/>
                <w:szCs w:val="20"/>
                <w:lang w:eastAsia="en-US"/>
              </w:rPr>
            </w:pPr>
          </w:p>
        </w:tc>
        <w:tc>
          <w:tcPr>
            <w:tcW w:w="2151" w:type="dxa"/>
          </w:tcPr>
          <w:p w14:paraId="4CE9A418" w14:textId="77777777" w:rsidR="004C1147" w:rsidRPr="006654EC" w:rsidRDefault="004C1147" w:rsidP="006654EC">
            <w:pPr>
              <w:jc w:val="both"/>
              <w:rPr>
                <w:rFonts w:ascii="Times New Roman" w:hAnsi="Times New Roman" w:cs="Times New Roman"/>
                <w:sz w:val="20"/>
                <w:szCs w:val="20"/>
                <w:lang w:eastAsia="en-US"/>
              </w:rPr>
            </w:pPr>
          </w:p>
        </w:tc>
        <w:tc>
          <w:tcPr>
            <w:tcW w:w="1630" w:type="dxa"/>
          </w:tcPr>
          <w:p w14:paraId="3A490EA7" w14:textId="77777777" w:rsidR="004C1147" w:rsidRPr="006654EC" w:rsidRDefault="004C1147" w:rsidP="006654EC">
            <w:pPr>
              <w:jc w:val="both"/>
              <w:rPr>
                <w:sz w:val="20"/>
                <w:szCs w:val="20"/>
                <w:lang w:eastAsia="en-US"/>
              </w:rPr>
            </w:pPr>
          </w:p>
        </w:tc>
      </w:tr>
    </w:tbl>
    <w:p w14:paraId="3867F258" w14:textId="77777777" w:rsidR="004C1147" w:rsidRPr="00824601" w:rsidRDefault="004C1147" w:rsidP="006654EC">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D5BE89E" w14:textId="77777777" w:rsidR="0031169F" w:rsidRDefault="0031169F" w:rsidP="006654EC">
      <w:pPr>
        <w:spacing w:after="0" w:line="240" w:lineRule="auto"/>
        <w:rPr>
          <w:rFonts w:ascii="Times New Roman" w:hAnsi="Times New Roman" w:cs="Times New Roman"/>
          <w:i/>
          <w:iCs/>
          <w:sz w:val="20"/>
          <w:szCs w:val="20"/>
        </w:rPr>
      </w:pPr>
    </w:p>
    <w:p w14:paraId="2CC53D59" w14:textId="70257FF3" w:rsidR="0031169F" w:rsidRPr="004C1147" w:rsidRDefault="0031169F" w:rsidP="006654EC">
      <w:pPr>
        <w:pStyle w:val="Sraopastraipa"/>
        <w:numPr>
          <w:ilvl w:val="0"/>
          <w:numId w:val="28"/>
        </w:numPr>
        <w:tabs>
          <w:tab w:val="left" w:pos="6975"/>
        </w:tabs>
        <w:spacing w:after="0" w:line="240" w:lineRule="auto"/>
        <w:jc w:val="center"/>
        <w:rPr>
          <w:rFonts w:eastAsia="Times New Roman"/>
          <w:b/>
          <w:bCs/>
          <w:sz w:val="16"/>
          <w:szCs w:val="16"/>
          <w:lang w:eastAsia="lt-LT"/>
        </w:rPr>
      </w:pPr>
      <w:r w:rsidRPr="004C1147">
        <w:rPr>
          <w:rFonts w:eastAsia="Times New Roman"/>
          <w:b/>
          <w:bCs/>
          <w:lang w:eastAsia="lt-LT"/>
        </w:rPr>
        <w:t>PASIŪLYMO KOKYBINIAI PARAMETRAI</w:t>
      </w:r>
    </w:p>
    <w:p w14:paraId="25CF42C5" w14:textId="3647B66A" w:rsidR="0031169F" w:rsidRPr="0031169F" w:rsidRDefault="0031169F" w:rsidP="006654EC">
      <w:pPr>
        <w:spacing w:after="0" w:line="240" w:lineRule="auto"/>
        <w:jc w:val="right"/>
        <w:rPr>
          <w:rFonts w:ascii="Times New Roman" w:hAnsi="Times New Roman" w:cs="Times New Roman"/>
          <w:bCs/>
          <w:i/>
          <w:iCs/>
          <w:sz w:val="20"/>
          <w:szCs w:val="20"/>
        </w:rPr>
      </w:pPr>
    </w:p>
    <w:tbl>
      <w:tblPr>
        <w:tblpPr w:leftFromText="180" w:rightFromText="180" w:vertAnchor="text" w:tblpXSpec="center"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4"/>
        <w:gridCol w:w="2128"/>
        <w:gridCol w:w="2977"/>
        <w:gridCol w:w="1702"/>
        <w:gridCol w:w="2550"/>
      </w:tblGrid>
      <w:tr w:rsidR="000774EF" w:rsidRPr="00DB06A7" w14:paraId="76CF4543" w14:textId="77777777" w:rsidTr="00820909">
        <w:trPr>
          <w:trHeight w:val="88"/>
        </w:trPr>
        <w:tc>
          <w:tcPr>
            <w:tcW w:w="414" w:type="pct"/>
            <w:shd w:val="clear" w:color="auto" w:fill="D9E2F3" w:themeFill="accent1" w:themeFillTint="33"/>
            <w:vAlign w:val="center"/>
          </w:tcPr>
          <w:p w14:paraId="1B414554" w14:textId="77777777" w:rsidR="000774EF" w:rsidRPr="00122607" w:rsidRDefault="000774EF" w:rsidP="006654EC">
            <w:pPr>
              <w:spacing w:after="0" w:line="240" w:lineRule="auto"/>
              <w:jc w:val="center"/>
              <w:rPr>
                <w:rFonts w:ascii="Times New Roman" w:eastAsia="Times New Roman" w:hAnsi="Times New Roman" w:cs="Times New Roman"/>
                <w:b/>
                <w:kern w:val="0"/>
                <w14:ligatures w14:val="none"/>
              </w:rPr>
            </w:pPr>
            <w:r w:rsidRPr="00122607">
              <w:rPr>
                <w:rFonts w:ascii="Times New Roman" w:eastAsia="Times New Roman" w:hAnsi="Times New Roman" w:cs="Times New Roman"/>
                <w:b/>
                <w:kern w:val="0"/>
                <w14:ligatures w14:val="none"/>
              </w:rPr>
              <w:t>Eil. Nr.</w:t>
            </w:r>
          </w:p>
        </w:tc>
        <w:tc>
          <w:tcPr>
            <w:tcW w:w="1043" w:type="pct"/>
            <w:shd w:val="clear" w:color="auto" w:fill="D9E2F3" w:themeFill="accent1" w:themeFillTint="33"/>
            <w:vAlign w:val="center"/>
          </w:tcPr>
          <w:p w14:paraId="320D5F1D" w14:textId="77777777" w:rsidR="000774EF" w:rsidRPr="00122607" w:rsidRDefault="000774EF" w:rsidP="006654EC">
            <w:pPr>
              <w:spacing w:after="0" w:line="240" w:lineRule="auto"/>
              <w:jc w:val="center"/>
              <w:rPr>
                <w:rFonts w:ascii="Times New Roman" w:eastAsia="Times New Roman" w:hAnsi="Times New Roman" w:cs="Times New Roman"/>
                <w:b/>
                <w:kern w:val="0"/>
                <w14:ligatures w14:val="none"/>
              </w:rPr>
            </w:pPr>
            <w:r w:rsidRPr="00122607">
              <w:rPr>
                <w:rFonts w:ascii="Times New Roman" w:eastAsia="Times New Roman" w:hAnsi="Times New Roman" w:cs="Times New Roman"/>
                <w:b/>
                <w:kern w:val="0"/>
                <w14:ligatures w14:val="none"/>
              </w:rPr>
              <w:t>Kokybės kriterijai</w:t>
            </w:r>
          </w:p>
        </w:tc>
        <w:tc>
          <w:tcPr>
            <w:tcW w:w="1459" w:type="pct"/>
            <w:shd w:val="clear" w:color="auto" w:fill="D9E2F3" w:themeFill="accent1" w:themeFillTint="33"/>
          </w:tcPr>
          <w:p w14:paraId="67281A01" w14:textId="77777777" w:rsidR="000774EF" w:rsidRPr="00122607" w:rsidRDefault="000774EF" w:rsidP="006654EC">
            <w:pPr>
              <w:spacing w:after="0" w:line="240" w:lineRule="auto"/>
              <w:jc w:val="center"/>
              <w:rPr>
                <w:rFonts w:ascii="Times New Roman" w:eastAsia="Times New Roman" w:hAnsi="Times New Roman" w:cs="Times New Roman"/>
                <w:b/>
                <w:bCs/>
                <w:kern w:val="0"/>
                <w14:ligatures w14:val="none"/>
              </w:rPr>
            </w:pPr>
          </w:p>
          <w:p w14:paraId="087A93A0" w14:textId="77777777" w:rsidR="000774EF" w:rsidRPr="00122607" w:rsidRDefault="000774EF" w:rsidP="006654EC">
            <w:pPr>
              <w:spacing w:after="0" w:line="240" w:lineRule="auto"/>
              <w:jc w:val="center"/>
              <w:rPr>
                <w:rFonts w:ascii="Times New Roman" w:eastAsia="Times New Roman" w:hAnsi="Times New Roman" w:cs="Times New Roman"/>
                <w:b/>
                <w:bCs/>
                <w:kern w:val="0"/>
                <w14:ligatures w14:val="none"/>
              </w:rPr>
            </w:pPr>
          </w:p>
          <w:p w14:paraId="7EF81066" w14:textId="77777777" w:rsidR="004C1147" w:rsidRPr="00122607" w:rsidRDefault="004C1147" w:rsidP="006654EC">
            <w:pPr>
              <w:spacing w:after="0" w:line="240" w:lineRule="auto"/>
              <w:jc w:val="center"/>
              <w:rPr>
                <w:rFonts w:ascii="Times New Roman" w:eastAsia="Times New Roman" w:hAnsi="Times New Roman" w:cs="Times New Roman"/>
                <w:b/>
                <w:bCs/>
                <w:kern w:val="0"/>
                <w14:ligatures w14:val="none"/>
              </w:rPr>
            </w:pPr>
          </w:p>
          <w:p w14:paraId="6DBBF438" w14:textId="77777777" w:rsidR="004C1147" w:rsidRPr="00122607" w:rsidRDefault="004C1147" w:rsidP="006654EC">
            <w:pPr>
              <w:spacing w:after="0" w:line="240" w:lineRule="auto"/>
              <w:jc w:val="center"/>
              <w:rPr>
                <w:rFonts w:ascii="Times New Roman" w:eastAsia="Times New Roman" w:hAnsi="Times New Roman" w:cs="Times New Roman"/>
                <w:b/>
                <w:bCs/>
                <w:kern w:val="0"/>
                <w14:ligatures w14:val="none"/>
              </w:rPr>
            </w:pPr>
          </w:p>
          <w:p w14:paraId="3BC116F0" w14:textId="5C2FFD79" w:rsidR="000774EF" w:rsidRPr="00122607" w:rsidRDefault="000774EF" w:rsidP="006654EC">
            <w:pPr>
              <w:spacing w:after="0" w:line="240" w:lineRule="auto"/>
              <w:jc w:val="center"/>
              <w:rPr>
                <w:rFonts w:ascii="Times New Roman" w:eastAsia="Times New Roman" w:hAnsi="Times New Roman" w:cs="Times New Roman"/>
                <w:b/>
                <w:bCs/>
                <w:kern w:val="0"/>
                <w14:ligatures w14:val="none"/>
              </w:rPr>
            </w:pPr>
            <w:r w:rsidRPr="00122607">
              <w:rPr>
                <w:rFonts w:ascii="Times New Roman" w:eastAsia="Times New Roman" w:hAnsi="Times New Roman" w:cs="Times New Roman"/>
                <w:b/>
                <w:bCs/>
                <w:kern w:val="0"/>
                <w14:ligatures w14:val="none"/>
              </w:rPr>
              <w:t>Kokybinio parametro lyginamasis svoris</w:t>
            </w:r>
          </w:p>
        </w:tc>
        <w:tc>
          <w:tcPr>
            <w:tcW w:w="834" w:type="pct"/>
            <w:shd w:val="clear" w:color="auto" w:fill="D9E2F3" w:themeFill="accent1" w:themeFillTint="33"/>
            <w:vAlign w:val="center"/>
          </w:tcPr>
          <w:p w14:paraId="7999D10C" w14:textId="0195860C" w:rsidR="000774EF" w:rsidRPr="00122607" w:rsidRDefault="000774EF" w:rsidP="006654EC">
            <w:pPr>
              <w:spacing w:after="0" w:line="240" w:lineRule="auto"/>
              <w:jc w:val="center"/>
              <w:rPr>
                <w:rFonts w:ascii="Times New Roman" w:eastAsia="Times New Roman" w:hAnsi="Times New Roman" w:cs="Times New Roman"/>
                <w:b/>
                <w:bCs/>
                <w:kern w:val="0"/>
                <w14:ligatures w14:val="none"/>
              </w:rPr>
            </w:pPr>
            <w:r w:rsidRPr="00122607">
              <w:rPr>
                <w:rFonts w:ascii="Times New Roman" w:eastAsia="Times New Roman" w:hAnsi="Times New Roman" w:cs="Times New Roman"/>
                <w:b/>
                <w:bCs/>
                <w:kern w:val="0"/>
                <w14:ligatures w14:val="none"/>
              </w:rPr>
              <w:t>Siūlomos prekės kokybiniai parametrai   ir jų reikšmės</w:t>
            </w:r>
          </w:p>
          <w:p w14:paraId="18166F7F" w14:textId="497DFE67" w:rsidR="000774EF" w:rsidRPr="00122607" w:rsidRDefault="000774EF" w:rsidP="006654EC">
            <w:pPr>
              <w:spacing w:after="0" w:line="240" w:lineRule="auto"/>
              <w:jc w:val="center"/>
              <w:rPr>
                <w:rFonts w:ascii="Times New Roman" w:eastAsia="Times New Roman" w:hAnsi="Times New Roman" w:cs="Times New Roman"/>
                <w:b/>
                <w:kern w:val="0"/>
                <w14:ligatures w14:val="none"/>
              </w:rPr>
            </w:pPr>
          </w:p>
        </w:tc>
        <w:tc>
          <w:tcPr>
            <w:tcW w:w="1250" w:type="pct"/>
            <w:shd w:val="clear" w:color="auto" w:fill="D9E2F3" w:themeFill="accent1" w:themeFillTint="33"/>
          </w:tcPr>
          <w:p w14:paraId="2FC01415" w14:textId="2A8240A7" w:rsidR="000774EF" w:rsidRPr="00DB06A7" w:rsidRDefault="000774EF" w:rsidP="006654EC">
            <w:pPr>
              <w:spacing w:after="0" w:line="240" w:lineRule="auto"/>
              <w:jc w:val="center"/>
              <w:rPr>
                <w:rFonts w:ascii="Times New Roman" w:eastAsia="Times New Roman" w:hAnsi="Times New Roman" w:cs="Times New Roman"/>
                <w:b/>
                <w:kern w:val="0"/>
                <w:sz w:val="20"/>
                <w:szCs w:val="20"/>
                <w14:ligatures w14:val="none"/>
              </w:rPr>
            </w:pPr>
            <w:r w:rsidRPr="00DB06A7">
              <w:rPr>
                <w:rFonts w:ascii="Times New Roman" w:eastAsia="Andale Sans UI" w:hAnsi="Times New Roman" w:cs="Times New Roman"/>
                <w:b/>
                <w:kern w:val="0"/>
                <w:sz w:val="20"/>
                <w:szCs w:val="20"/>
                <w:lang w:eastAsia="zh-CN"/>
                <w14:ligatures w14:val="none"/>
              </w:rPr>
              <w:t>Nu</w:t>
            </w:r>
            <w:r w:rsidR="006654EC">
              <w:rPr>
                <w:rFonts w:ascii="Times New Roman" w:eastAsia="Andale Sans UI" w:hAnsi="Times New Roman" w:cs="Times New Roman"/>
                <w:b/>
                <w:kern w:val="0"/>
                <w:sz w:val="20"/>
                <w:szCs w:val="20"/>
                <w:lang w:eastAsia="zh-CN"/>
                <w14:ligatures w14:val="none"/>
              </w:rPr>
              <w:t>rodyti</w:t>
            </w:r>
            <w:r w:rsidRPr="00DB06A7">
              <w:rPr>
                <w:rFonts w:ascii="Times New Roman" w:eastAsia="Andale Sans UI" w:hAnsi="Times New Roman" w:cs="Times New Roman"/>
                <w:b/>
                <w:kern w:val="0"/>
                <w:sz w:val="20"/>
                <w:szCs w:val="20"/>
                <w:lang w:eastAsia="zh-CN"/>
                <w14:ligatures w14:val="none"/>
              </w:rPr>
              <w:t xml:space="preserve"> pridedam</w:t>
            </w:r>
            <w:r w:rsidR="00E130EB">
              <w:rPr>
                <w:rFonts w:ascii="Times New Roman" w:eastAsia="Andale Sans UI" w:hAnsi="Times New Roman" w:cs="Times New Roman"/>
                <w:b/>
                <w:kern w:val="0"/>
                <w:sz w:val="20"/>
                <w:szCs w:val="20"/>
                <w:lang w:eastAsia="zh-CN"/>
                <w14:ligatures w14:val="none"/>
              </w:rPr>
              <w:t>ų</w:t>
            </w:r>
            <w:r w:rsidR="006654EC">
              <w:rPr>
                <w:rFonts w:ascii="Times New Roman" w:eastAsia="Andale Sans UI" w:hAnsi="Times New Roman" w:cs="Times New Roman"/>
                <w:b/>
                <w:kern w:val="0"/>
                <w:sz w:val="20"/>
                <w:szCs w:val="20"/>
                <w:lang w:eastAsia="zh-CN"/>
                <w14:ligatures w14:val="none"/>
              </w:rPr>
              <w:t xml:space="preserve"> </w:t>
            </w:r>
            <w:r w:rsidRPr="00DB06A7">
              <w:rPr>
                <w:rFonts w:ascii="Times New Roman" w:eastAsia="Andale Sans UI" w:hAnsi="Times New Roman" w:cs="Times New Roman"/>
                <w:b/>
                <w:kern w:val="0"/>
                <w:sz w:val="20"/>
                <w:szCs w:val="20"/>
                <w:lang w:eastAsia="zh-CN"/>
                <w14:ligatures w14:val="none"/>
              </w:rPr>
              <w:t xml:space="preserve">prekės atitikimą papildomoms charakteristikoms </w:t>
            </w:r>
            <w:r w:rsidR="006654EC">
              <w:rPr>
                <w:rFonts w:ascii="Times New Roman" w:eastAsia="Andale Sans UI" w:hAnsi="Times New Roman" w:cs="Times New Roman"/>
                <w:b/>
                <w:kern w:val="0"/>
                <w:sz w:val="20"/>
                <w:szCs w:val="20"/>
                <w:lang w:eastAsia="zh-CN"/>
                <w14:ligatures w14:val="none"/>
              </w:rPr>
              <w:t xml:space="preserve"> patvirtinanči</w:t>
            </w:r>
            <w:r w:rsidR="00E130EB">
              <w:rPr>
                <w:rFonts w:ascii="Times New Roman" w:eastAsia="Andale Sans UI" w:hAnsi="Times New Roman" w:cs="Times New Roman"/>
                <w:b/>
                <w:kern w:val="0"/>
                <w:sz w:val="20"/>
                <w:szCs w:val="20"/>
                <w:lang w:eastAsia="zh-CN"/>
                <w14:ligatures w14:val="none"/>
              </w:rPr>
              <w:t>ų</w:t>
            </w:r>
            <w:r w:rsidR="006654EC">
              <w:rPr>
                <w:rFonts w:ascii="Times New Roman" w:eastAsia="Andale Sans UI" w:hAnsi="Times New Roman" w:cs="Times New Roman"/>
                <w:b/>
                <w:kern w:val="0"/>
                <w:sz w:val="20"/>
                <w:szCs w:val="20"/>
                <w:lang w:eastAsia="zh-CN"/>
                <w14:ligatures w14:val="none"/>
              </w:rPr>
              <w:t xml:space="preserve"> </w:t>
            </w:r>
            <w:r w:rsidR="00E6051D">
              <w:rPr>
                <w:rFonts w:ascii="Times New Roman" w:eastAsia="Andale Sans UI" w:hAnsi="Times New Roman" w:cs="Times New Roman"/>
                <w:b/>
                <w:kern w:val="0"/>
                <w:sz w:val="20"/>
                <w:szCs w:val="20"/>
                <w:lang w:eastAsia="zh-CN"/>
                <w14:ligatures w14:val="none"/>
              </w:rPr>
              <w:t>dokument</w:t>
            </w:r>
            <w:r w:rsidR="00E130EB">
              <w:rPr>
                <w:rFonts w:ascii="Times New Roman" w:eastAsia="Andale Sans UI" w:hAnsi="Times New Roman" w:cs="Times New Roman"/>
                <w:b/>
                <w:kern w:val="0"/>
                <w:sz w:val="20"/>
                <w:szCs w:val="20"/>
                <w:lang w:eastAsia="zh-CN"/>
                <w14:ligatures w14:val="none"/>
              </w:rPr>
              <w:t>ų</w:t>
            </w:r>
            <w:r w:rsidR="00E6051D">
              <w:rPr>
                <w:rFonts w:ascii="Times New Roman" w:eastAsia="Andale Sans UI" w:hAnsi="Times New Roman" w:cs="Times New Roman"/>
                <w:b/>
                <w:kern w:val="0"/>
                <w:sz w:val="20"/>
                <w:szCs w:val="20"/>
                <w:lang w:eastAsia="zh-CN"/>
                <w14:ligatures w14:val="none"/>
              </w:rPr>
              <w:t xml:space="preserve"> </w:t>
            </w:r>
            <w:r w:rsidRPr="00DB06A7">
              <w:rPr>
                <w:rFonts w:ascii="Times New Roman" w:eastAsia="Andale Sans UI" w:hAnsi="Times New Roman" w:cs="Times New Roman"/>
                <w:b/>
                <w:kern w:val="0"/>
                <w:sz w:val="20"/>
                <w:szCs w:val="20"/>
                <w:lang w:eastAsia="zh-CN"/>
                <w14:ligatures w14:val="none"/>
              </w:rPr>
              <w:t>(bukletų</w:t>
            </w:r>
            <w:r w:rsidR="006654EC">
              <w:rPr>
                <w:rFonts w:ascii="Times New Roman" w:eastAsia="Andale Sans UI" w:hAnsi="Times New Roman" w:cs="Times New Roman"/>
                <w:b/>
                <w:kern w:val="0"/>
                <w:sz w:val="20"/>
                <w:szCs w:val="20"/>
                <w:lang w:eastAsia="zh-CN"/>
                <w14:ligatures w14:val="none"/>
              </w:rPr>
              <w:t xml:space="preserve"> ar</w:t>
            </w:r>
            <w:r w:rsidRPr="00DB06A7">
              <w:rPr>
                <w:rFonts w:ascii="Times New Roman" w:eastAsia="Andale Sans UI" w:hAnsi="Times New Roman" w:cs="Times New Roman"/>
                <w:b/>
                <w:kern w:val="0"/>
                <w:sz w:val="20"/>
                <w:szCs w:val="20"/>
                <w:lang w:eastAsia="zh-CN"/>
                <w14:ligatures w14:val="none"/>
              </w:rPr>
              <w:t xml:space="preserve"> techninių aprašų</w:t>
            </w:r>
            <w:r w:rsidR="00E130EB">
              <w:rPr>
                <w:rFonts w:ascii="Times New Roman" w:eastAsia="Andale Sans UI" w:hAnsi="Times New Roman" w:cs="Times New Roman"/>
                <w:b/>
                <w:kern w:val="0"/>
                <w:sz w:val="20"/>
                <w:szCs w:val="20"/>
                <w:lang w:eastAsia="zh-CN"/>
                <w14:ligatures w14:val="none"/>
              </w:rPr>
              <w:t xml:space="preserve"> ar  gamintojo patvirtinimo)</w:t>
            </w:r>
            <w:r w:rsidRPr="00DB06A7">
              <w:rPr>
                <w:rFonts w:ascii="Times New Roman" w:eastAsia="Andale Sans UI" w:hAnsi="Times New Roman" w:cs="Times New Roman"/>
                <w:b/>
                <w:kern w:val="0"/>
                <w:sz w:val="20"/>
                <w:szCs w:val="20"/>
                <w:lang w:eastAsia="zh-CN"/>
                <w14:ligatures w14:val="none"/>
              </w:rPr>
              <w:t xml:space="preserve"> </w:t>
            </w:r>
            <w:r w:rsidR="00E130EB">
              <w:rPr>
                <w:rFonts w:ascii="Times New Roman" w:eastAsia="Andale Sans UI" w:hAnsi="Times New Roman" w:cs="Times New Roman"/>
                <w:b/>
                <w:kern w:val="0"/>
                <w:sz w:val="20"/>
                <w:szCs w:val="20"/>
                <w:lang w:eastAsia="zh-CN"/>
                <w14:ligatures w14:val="none"/>
              </w:rPr>
              <w:t xml:space="preserve"> pavadinimą</w:t>
            </w:r>
            <w:r w:rsidR="00E130EB" w:rsidRPr="00DB06A7">
              <w:rPr>
                <w:rFonts w:ascii="Times New Roman" w:eastAsia="Andale Sans UI" w:hAnsi="Times New Roman" w:cs="Times New Roman"/>
                <w:b/>
                <w:kern w:val="0"/>
                <w:sz w:val="20"/>
                <w:szCs w:val="20"/>
                <w:lang w:eastAsia="zh-CN"/>
                <w14:ligatures w14:val="none"/>
              </w:rPr>
              <w:t xml:space="preserve"> </w:t>
            </w:r>
            <w:r w:rsidR="00E130EB">
              <w:rPr>
                <w:rFonts w:ascii="Times New Roman" w:eastAsia="Andale Sans UI" w:hAnsi="Times New Roman" w:cs="Times New Roman"/>
                <w:b/>
                <w:kern w:val="0"/>
                <w:sz w:val="20"/>
                <w:szCs w:val="20"/>
                <w:lang w:eastAsia="zh-CN"/>
                <w14:ligatures w14:val="none"/>
              </w:rPr>
              <w:t xml:space="preserve"> ir</w:t>
            </w:r>
            <w:r w:rsidR="00E130EB" w:rsidRPr="00DB06A7">
              <w:rPr>
                <w:rFonts w:ascii="Times New Roman" w:eastAsia="Andale Sans UI" w:hAnsi="Times New Roman" w:cs="Times New Roman"/>
                <w:b/>
                <w:kern w:val="0"/>
                <w:sz w:val="20"/>
                <w:szCs w:val="20"/>
                <w:lang w:eastAsia="zh-CN"/>
                <w14:ligatures w14:val="none"/>
              </w:rPr>
              <w:t xml:space="preserve"> </w:t>
            </w:r>
            <w:r w:rsidRPr="00DB06A7">
              <w:rPr>
                <w:rFonts w:ascii="Times New Roman" w:eastAsia="Andale Sans UI" w:hAnsi="Times New Roman" w:cs="Times New Roman"/>
                <w:b/>
                <w:kern w:val="0"/>
                <w:sz w:val="20"/>
                <w:szCs w:val="20"/>
                <w:lang w:eastAsia="zh-CN"/>
                <w14:ligatures w14:val="none"/>
              </w:rPr>
              <w:t>puslapių Nr.</w:t>
            </w:r>
          </w:p>
        </w:tc>
      </w:tr>
      <w:tr w:rsidR="000774EF" w:rsidRPr="00DB06A7" w14:paraId="42E87E80" w14:textId="77777777" w:rsidTr="00820909">
        <w:trPr>
          <w:trHeight w:val="793"/>
        </w:trPr>
        <w:tc>
          <w:tcPr>
            <w:tcW w:w="414" w:type="pct"/>
            <w:tcBorders>
              <w:top w:val="single" w:sz="4" w:space="0" w:color="000000"/>
              <w:left w:val="single" w:sz="4" w:space="0" w:color="000000"/>
              <w:right w:val="single" w:sz="4" w:space="0" w:color="000000"/>
            </w:tcBorders>
          </w:tcPr>
          <w:p w14:paraId="08A1212A" w14:textId="77777777" w:rsidR="000774EF" w:rsidRPr="00122607" w:rsidRDefault="000774EF" w:rsidP="006654EC">
            <w:pPr>
              <w:spacing w:after="0" w:line="240" w:lineRule="auto"/>
              <w:rPr>
                <w:rFonts w:ascii="Times New Roman" w:eastAsia="Times New Roman" w:hAnsi="Times New Roman" w:cs="Times New Roman"/>
                <w:kern w:val="0"/>
                <w14:ligatures w14:val="none"/>
              </w:rPr>
            </w:pPr>
            <w:r w:rsidRPr="00122607">
              <w:rPr>
                <w:rFonts w:ascii="Times New Roman" w:hAnsi="Times New Roman" w:cs="Times New Roman"/>
                <w:color w:val="000000" w:themeColor="text1"/>
                <w:kern w:val="0"/>
                <w14:ligatures w14:val="none"/>
              </w:rPr>
              <w:t>1</w:t>
            </w:r>
          </w:p>
        </w:tc>
        <w:tc>
          <w:tcPr>
            <w:tcW w:w="1043" w:type="pct"/>
            <w:tcBorders>
              <w:bottom w:val="single" w:sz="4" w:space="0" w:color="DCDFE5"/>
            </w:tcBorders>
          </w:tcPr>
          <w:p w14:paraId="2004918E" w14:textId="0A6CC914" w:rsidR="000774EF" w:rsidRPr="00122607" w:rsidRDefault="000774EF" w:rsidP="006654EC">
            <w:pPr>
              <w:spacing w:after="0" w:line="240" w:lineRule="auto"/>
              <w:ind w:left="49"/>
              <w:contextualSpacing/>
              <w:jc w:val="both"/>
              <w:rPr>
                <w:rFonts w:ascii="Times New Roman" w:eastAsia="Calibri" w:hAnsi="Times New Roman" w:cs="Times New Roman"/>
                <w:color w:val="000000" w:themeColor="text1"/>
                <w:kern w:val="0"/>
                <w:lang w:eastAsia="lt-LT"/>
                <w14:ligatures w14:val="none"/>
              </w:rPr>
            </w:pPr>
            <w:r w:rsidRPr="00122607">
              <w:rPr>
                <w:rFonts w:ascii="Times New Roman" w:eastAsia="Times New Roman" w:hAnsi="Times New Roman" w:cs="Times New Roman"/>
                <w:color w:val="0A0A0A"/>
                <w:lang w:eastAsia="lt-LT"/>
              </w:rPr>
              <w:t>Bangų skaičius (T1)</w:t>
            </w:r>
          </w:p>
        </w:tc>
        <w:tc>
          <w:tcPr>
            <w:tcW w:w="1459" w:type="pct"/>
            <w:tcBorders>
              <w:top w:val="single" w:sz="4" w:space="0" w:color="000000"/>
              <w:left w:val="single" w:sz="4" w:space="0" w:color="000000"/>
              <w:bottom w:val="single" w:sz="4" w:space="0" w:color="000000"/>
              <w:right w:val="single" w:sz="4" w:space="0" w:color="000000"/>
            </w:tcBorders>
            <w:vAlign w:val="center"/>
          </w:tcPr>
          <w:p w14:paraId="22ADFD49" w14:textId="77777777" w:rsidR="000774EF" w:rsidRPr="00122607" w:rsidRDefault="000774EF" w:rsidP="006654EC">
            <w:pPr>
              <w:spacing w:after="0" w:line="240" w:lineRule="auto"/>
              <w:rPr>
                <w:rFonts w:ascii="Times New Roman" w:eastAsia="Times New Roman" w:hAnsi="Times New Roman" w:cs="Times New Roman"/>
                <w:color w:val="0A0A0A"/>
                <w:lang w:eastAsia="lt-LT"/>
              </w:rPr>
            </w:pPr>
            <w:r w:rsidRPr="00122607">
              <w:rPr>
                <w:rFonts w:ascii="Times New Roman" w:eastAsia="Times New Roman" w:hAnsi="Times New Roman" w:cs="Times New Roman"/>
                <w:color w:val="0A0A0A"/>
                <w:lang w:eastAsia="lt-LT"/>
              </w:rPr>
              <w:t xml:space="preserve">Už 2 bangų ilgius (minimalus reikalavimas) – 0 balų; </w:t>
            </w:r>
          </w:p>
          <w:p w14:paraId="07DAA99F" w14:textId="77777777" w:rsidR="000774EF" w:rsidRPr="00122607" w:rsidRDefault="000774EF" w:rsidP="006654EC">
            <w:pPr>
              <w:spacing w:after="0" w:line="240" w:lineRule="auto"/>
              <w:rPr>
                <w:rFonts w:ascii="Times New Roman" w:eastAsia="Times New Roman" w:hAnsi="Times New Roman" w:cs="Times New Roman"/>
                <w:color w:val="0A0A0A"/>
                <w:lang w:eastAsia="lt-LT"/>
              </w:rPr>
            </w:pPr>
            <w:r w:rsidRPr="00122607">
              <w:rPr>
                <w:rFonts w:ascii="Times New Roman" w:eastAsia="Times New Roman" w:hAnsi="Times New Roman" w:cs="Times New Roman"/>
                <w:color w:val="0A0A0A"/>
                <w:lang w:eastAsia="lt-LT"/>
              </w:rPr>
              <w:t xml:space="preserve">už 3 – 3 balai; </w:t>
            </w:r>
          </w:p>
          <w:p w14:paraId="431CB9EE" w14:textId="77777777" w:rsidR="000774EF" w:rsidRDefault="000774EF" w:rsidP="006654EC">
            <w:pPr>
              <w:spacing w:after="0" w:line="240" w:lineRule="auto"/>
              <w:rPr>
                <w:rFonts w:ascii="Times New Roman" w:eastAsia="Times New Roman" w:hAnsi="Times New Roman" w:cs="Times New Roman"/>
                <w:b/>
                <w:bCs/>
                <w:color w:val="0A0A0A"/>
                <w:lang w:eastAsia="lt-LT"/>
              </w:rPr>
            </w:pPr>
            <w:r w:rsidRPr="00122607">
              <w:rPr>
                <w:rFonts w:ascii="Times New Roman" w:eastAsia="Times New Roman" w:hAnsi="Times New Roman" w:cs="Times New Roman"/>
                <w:color w:val="0A0A0A"/>
                <w:lang w:eastAsia="lt-LT"/>
              </w:rPr>
              <w:t>už </w:t>
            </w:r>
            <w:r w:rsidRPr="00122607">
              <w:rPr>
                <w:rFonts w:ascii="Times New Roman" w:eastAsia="Times New Roman" w:hAnsi="Times New Roman" w:cs="Times New Roman"/>
                <w:b/>
                <w:bCs/>
                <w:color w:val="0A0A0A"/>
                <w:lang w:eastAsia="lt-LT"/>
              </w:rPr>
              <w:t>4 ir daugiau skirtingų bangų  – 5 balai</w:t>
            </w:r>
          </w:p>
          <w:p w14:paraId="34887142" w14:textId="6AA9F2E7" w:rsidR="00820909" w:rsidRPr="00122607" w:rsidRDefault="00820909" w:rsidP="006654EC">
            <w:pPr>
              <w:spacing w:after="0" w:line="240" w:lineRule="auto"/>
              <w:rPr>
                <w:rFonts w:ascii="Times New Roman" w:eastAsia="Times New Roman" w:hAnsi="Times New Roman" w:cs="Times New Roman"/>
                <w:i/>
                <w:iCs/>
                <w:kern w:val="0"/>
                <w14:ligatures w14:val="none"/>
              </w:rPr>
            </w:pPr>
          </w:p>
        </w:tc>
        <w:tc>
          <w:tcPr>
            <w:tcW w:w="834" w:type="pct"/>
          </w:tcPr>
          <w:p w14:paraId="716DD168" w14:textId="77777777" w:rsidR="000774EF" w:rsidRPr="00122607" w:rsidRDefault="000774EF" w:rsidP="006654EC">
            <w:pPr>
              <w:spacing w:after="0" w:line="240" w:lineRule="auto"/>
              <w:rPr>
                <w:rFonts w:ascii="Times New Roman" w:eastAsia="Times New Roman" w:hAnsi="Times New Roman" w:cs="Times New Roman"/>
                <w:kern w:val="0"/>
                <w14:ligatures w14:val="none"/>
              </w:rPr>
            </w:pPr>
          </w:p>
        </w:tc>
        <w:tc>
          <w:tcPr>
            <w:tcW w:w="1250" w:type="pct"/>
          </w:tcPr>
          <w:p w14:paraId="1D077A38" w14:textId="77777777" w:rsidR="000774EF" w:rsidRPr="00DB06A7" w:rsidRDefault="000774EF" w:rsidP="006654EC">
            <w:pPr>
              <w:spacing w:after="0" w:line="240" w:lineRule="auto"/>
              <w:rPr>
                <w:rFonts w:ascii="Times New Roman" w:eastAsia="Times New Roman" w:hAnsi="Times New Roman" w:cs="Times New Roman"/>
                <w:kern w:val="0"/>
                <w14:ligatures w14:val="none"/>
              </w:rPr>
            </w:pPr>
          </w:p>
        </w:tc>
      </w:tr>
      <w:tr w:rsidR="000774EF" w:rsidRPr="00DB06A7" w14:paraId="0E2FEFC8" w14:textId="77777777" w:rsidTr="00820909">
        <w:trPr>
          <w:trHeight w:val="759"/>
        </w:trPr>
        <w:tc>
          <w:tcPr>
            <w:tcW w:w="414" w:type="pct"/>
            <w:tcBorders>
              <w:top w:val="single" w:sz="4" w:space="0" w:color="000000"/>
              <w:left w:val="single" w:sz="4" w:space="0" w:color="000000"/>
              <w:right w:val="single" w:sz="4" w:space="0" w:color="000000"/>
            </w:tcBorders>
          </w:tcPr>
          <w:p w14:paraId="6C49CB44" w14:textId="77777777" w:rsidR="000774EF" w:rsidRPr="00122607" w:rsidRDefault="000774EF" w:rsidP="006654EC">
            <w:pPr>
              <w:spacing w:after="0" w:line="240" w:lineRule="auto"/>
              <w:rPr>
                <w:rFonts w:ascii="Times New Roman" w:eastAsia="Times New Roman" w:hAnsi="Times New Roman" w:cs="Times New Roman"/>
                <w:kern w:val="0"/>
                <w14:ligatures w14:val="none"/>
              </w:rPr>
            </w:pPr>
            <w:r w:rsidRPr="00122607">
              <w:rPr>
                <w:rFonts w:ascii="Times New Roman" w:hAnsi="Times New Roman" w:cs="Times New Roman"/>
                <w:color w:val="000000" w:themeColor="text1"/>
                <w:kern w:val="0"/>
                <w14:ligatures w14:val="none"/>
              </w:rPr>
              <w:t>2</w:t>
            </w:r>
          </w:p>
        </w:tc>
        <w:tc>
          <w:tcPr>
            <w:tcW w:w="1043" w:type="pct"/>
            <w:tcBorders>
              <w:bottom w:val="single" w:sz="4" w:space="0" w:color="auto"/>
            </w:tcBorders>
          </w:tcPr>
          <w:p w14:paraId="6607D694" w14:textId="3A9C2B42" w:rsidR="000774EF" w:rsidRPr="00122607" w:rsidRDefault="000774EF" w:rsidP="006654EC">
            <w:pPr>
              <w:spacing w:after="0" w:line="240" w:lineRule="auto"/>
              <w:rPr>
                <w:rFonts w:ascii="Times New Roman" w:eastAsia="Times New Roman" w:hAnsi="Times New Roman" w:cs="Times New Roman"/>
                <w:color w:val="000000" w:themeColor="text1"/>
                <w:kern w:val="0"/>
                <w:lang w:eastAsia="lt-LT"/>
                <w14:ligatures w14:val="none"/>
              </w:rPr>
            </w:pPr>
            <w:r w:rsidRPr="00122607">
              <w:rPr>
                <w:rFonts w:ascii="Times New Roman" w:eastAsia="Times New Roman" w:hAnsi="Times New Roman" w:cs="Times New Roman"/>
                <w:color w:val="0A0A0A"/>
                <w:lang w:eastAsia="lt-LT"/>
              </w:rPr>
              <w:t>Suminė išėjimo galia (T2)</w:t>
            </w:r>
          </w:p>
        </w:tc>
        <w:tc>
          <w:tcPr>
            <w:tcW w:w="1459" w:type="pct"/>
            <w:tcBorders>
              <w:bottom w:val="single" w:sz="4" w:space="0" w:color="auto"/>
            </w:tcBorders>
          </w:tcPr>
          <w:p w14:paraId="09B642F1" w14:textId="77777777" w:rsidR="000774EF" w:rsidRPr="00122607" w:rsidRDefault="000774EF" w:rsidP="006654EC">
            <w:pPr>
              <w:spacing w:after="0" w:line="240" w:lineRule="auto"/>
              <w:rPr>
                <w:rFonts w:ascii="Times New Roman" w:eastAsia="Times New Roman" w:hAnsi="Times New Roman" w:cs="Times New Roman"/>
                <w:color w:val="0A0A0A"/>
                <w:lang w:eastAsia="lt-LT"/>
              </w:rPr>
            </w:pPr>
            <w:r w:rsidRPr="00122607">
              <w:rPr>
                <w:rFonts w:ascii="Times New Roman" w:eastAsia="Times New Roman" w:hAnsi="Times New Roman" w:cs="Times New Roman"/>
                <w:color w:val="0A0A0A"/>
                <w:lang w:eastAsia="lt-LT"/>
              </w:rPr>
              <w:t>Vertinama vidutinė galia:</w:t>
            </w:r>
          </w:p>
          <w:p w14:paraId="27646010" w14:textId="718E1D22" w:rsidR="000774EF" w:rsidRPr="00122607" w:rsidRDefault="000774EF" w:rsidP="006654EC">
            <w:pPr>
              <w:spacing w:after="0" w:line="240" w:lineRule="auto"/>
              <w:rPr>
                <w:rFonts w:ascii="Times New Roman" w:hAnsi="Times New Roman" w:cs="Times New Roman"/>
              </w:rPr>
            </w:pPr>
            <w:r w:rsidRPr="00122607">
              <w:rPr>
                <w:rFonts w:ascii="Times New Roman" w:eastAsia="Times New Roman" w:hAnsi="Times New Roman" w:cs="Times New Roman"/>
                <w:color w:val="0A0A0A"/>
                <w:lang w:eastAsia="lt-LT"/>
              </w:rPr>
              <w:t>Už  minimalią 15W galią suteikiama  0 balų</w:t>
            </w:r>
            <w:r w:rsidRPr="00122607">
              <w:rPr>
                <w:rFonts w:ascii="Times New Roman" w:eastAsia="Times New Roman" w:hAnsi="Times New Roman" w:cs="Times New Roman"/>
                <w:color w:val="0A0A0A"/>
                <w:lang w:eastAsia="lt-LT"/>
              </w:rPr>
              <w:br/>
            </w:r>
            <w:r w:rsidRPr="00122607">
              <w:rPr>
                <w:rFonts w:ascii="Times New Roman" w:hAnsi="Times New Roman" w:cs="Times New Roman"/>
              </w:rPr>
              <w:t xml:space="preserve">Didžiausią galią pasiūlęs tiekėjas gauna maksimalų </w:t>
            </w:r>
            <w:r w:rsidRPr="00122607">
              <w:rPr>
                <w:rFonts w:ascii="Times New Roman" w:hAnsi="Times New Roman" w:cs="Times New Roman"/>
                <w:b/>
                <w:bCs/>
              </w:rPr>
              <w:t>10 balų skaičių.</w:t>
            </w:r>
            <w:r w:rsidRPr="00122607">
              <w:rPr>
                <w:rFonts w:ascii="Times New Roman" w:hAnsi="Times New Roman" w:cs="Times New Roman"/>
                <w:b/>
                <w:bCs/>
              </w:rPr>
              <w:br/>
            </w:r>
            <w:r w:rsidRPr="00122607">
              <w:rPr>
                <w:rFonts w:ascii="Times New Roman" w:hAnsi="Times New Roman" w:cs="Times New Roman"/>
              </w:rPr>
              <w:t>Kitų pasiūlymų balai apskaičiuojami pagal formulę:</w:t>
            </w:r>
          </w:p>
          <w:p w14:paraId="50C606C6" w14:textId="77777777" w:rsidR="000774EF" w:rsidRPr="00122607" w:rsidRDefault="000774EF" w:rsidP="006654EC">
            <w:pPr>
              <w:spacing w:after="0" w:line="240" w:lineRule="auto"/>
              <w:rPr>
                <w:rStyle w:val="mord"/>
                <w:rFonts w:ascii="Times New Roman" w:hAnsi="Times New Roman" w:cs="Times New Roman"/>
              </w:rPr>
            </w:pPr>
            <w:r w:rsidRPr="00122607">
              <w:rPr>
                <w:rStyle w:val="mrel"/>
                <w:rFonts w:ascii="Times New Roman" w:hAnsi="Times New Roman" w:cs="Times New Roman"/>
              </w:rPr>
              <w:t>T2=</w:t>
            </w:r>
            <m:oMath>
              <m:f>
                <m:fPr>
                  <m:ctrlPr>
                    <w:rPr>
                      <w:rStyle w:val="mrel"/>
                      <w:rFonts w:ascii="Cambria Math" w:hAnsi="Cambria Math" w:cs="Times New Roman"/>
                      <w:i/>
                    </w:rPr>
                  </m:ctrlPr>
                </m:fPr>
                <m:num>
                  <m:r>
                    <w:rPr>
                      <w:rStyle w:val="mord"/>
                      <w:rFonts w:ascii="Cambria Math" w:hAnsi="Cambria Math" w:cs="Times New Roman"/>
                    </w:rPr>
                    <m:t>P</m:t>
                  </m:r>
                  <m:r>
                    <w:rPr>
                      <w:rStyle w:val="mord"/>
                      <w:rFonts w:ascii="Cambria Math" w:eastAsiaTheme="minorEastAsia" w:hAnsi="Cambria Math" w:cs="Times New Roman"/>
                    </w:rPr>
                    <m:t>i</m:t>
                  </m:r>
                  <m:r>
                    <w:rPr>
                      <w:rStyle w:val="vlist-s"/>
                      <w:rFonts w:ascii="Cambria Math" w:eastAsiaTheme="minorEastAsia" w:hAnsi="Cambria Math" w:cs="Times New Roman"/>
                    </w:rPr>
                    <m:t>​</m:t>
                  </m:r>
                  <m:r>
                    <w:rPr>
                      <w:rStyle w:val="mbin"/>
                      <w:rFonts w:ascii="Cambria Math" w:eastAsiaTheme="minorEastAsia" w:hAnsi="Cambria Math" w:cs="Times New Roman"/>
                    </w:rPr>
                    <m:t>-</m:t>
                  </m:r>
                  <m:r>
                    <w:rPr>
                      <w:rStyle w:val="mord"/>
                      <w:rFonts w:ascii="Cambria Math" w:eastAsiaTheme="minorEastAsia" w:hAnsi="Cambria Math" w:cs="Times New Roman"/>
                    </w:rPr>
                    <m:t>Pmin</m:t>
                  </m:r>
                </m:num>
                <m:den>
                  <m:r>
                    <w:rPr>
                      <w:rStyle w:val="mord"/>
                      <w:rFonts w:ascii="Cambria Math" w:hAnsi="Cambria Math" w:cs="Times New Roman"/>
                    </w:rPr>
                    <m:t>Pmax</m:t>
                  </m:r>
                  <m:r>
                    <w:rPr>
                      <w:rStyle w:val="vlist-s"/>
                      <w:rFonts w:ascii="Cambria Math" w:hAnsi="Cambria Math" w:cs="Times New Roman"/>
                    </w:rPr>
                    <m:t>​</m:t>
                  </m:r>
                  <m:r>
                    <w:rPr>
                      <w:rStyle w:val="mbin"/>
                      <w:rFonts w:ascii="Cambria Math" w:hAnsi="Cambria Math" w:cs="Times New Roman"/>
                    </w:rPr>
                    <m:t>-</m:t>
                  </m:r>
                  <m:r>
                    <w:rPr>
                      <w:rStyle w:val="mord"/>
                      <w:rFonts w:ascii="Cambria Math" w:hAnsi="Cambria Math" w:cs="Times New Roman"/>
                    </w:rPr>
                    <m:t>Pmin</m:t>
                  </m:r>
                </m:den>
              </m:f>
              <m:r>
                <w:rPr>
                  <w:rStyle w:val="vlist-s"/>
                  <w:rFonts w:ascii="Cambria Math" w:hAnsi="Cambria Math" w:cs="Times New Roman"/>
                </w:rPr>
                <m:t xml:space="preserve">​ </m:t>
              </m:r>
            </m:oMath>
            <w:r w:rsidRPr="00122607">
              <w:rPr>
                <w:rStyle w:val="vlist-s"/>
                <w:rFonts w:ascii="Times New Roman" w:hAnsi="Times New Roman" w:cs="Times New Roman"/>
              </w:rPr>
              <w:t>​​</w:t>
            </w:r>
            <w:r w:rsidRPr="00122607">
              <w:rPr>
                <w:rStyle w:val="mbin"/>
                <w:rFonts w:ascii="Times New Roman" w:hAnsi="Times New Roman" w:cs="Times New Roman"/>
              </w:rPr>
              <w:t>×</w:t>
            </w:r>
            <w:r w:rsidRPr="00122607">
              <w:rPr>
                <w:rStyle w:val="mord"/>
                <w:rFonts w:ascii="Times New Roman" w:hAnsi="Times New Roman" w:cs="Times New Roman"/>
              </w:rPr>
              <w:t>10</w:t>
            </w:r>
          </w:p>
          <w:p w14:paraId="57FEC646" w14:textId="77777777" w:rsidR="000774EF" w:rsidRPr="00122607" w:rsidRDefault="000774EF" w:rsidP="006654EC">
            <w:pPr>
              <w:pStyle w:val="Betarp"/>
              <w:rPr>
                <w:rFonts w:ascii="Times New Roman" w:hAnsi="Times New Roman" w:cs="Times New Roman"/>
                <w:lang w:eastAsia="lt-LT"/>
              </w:rPr>
            </w:pPr>
          </w:p>
          <w:p w14:paraId="64095E4B" w14:textId="77777777" w:rsidR="000774EF" w:rsidRPr="00122607" w:rsidRDefault="000774EF" w:rsidP="006654EC">
            <w:pPr>
              <w:pStyle w:val="Betarp"/>
              <w:rPr>
                <w:rFonts w:ascii="Times New Roman" w:hAnsi="Times New Roman" w:cs="Times New Roman"/>
                <w:lang w:eastAsia="lt-LT"/>
              </w:rPr>
            </w:pPr>
            <w:r w:rsidRPr="00122607">
              <w:rPr>
                <w:rFonts w:ascii="Times New Roman" w:hAnsi="Times New Roman" w:cs="Times New Roman"/>
                <w:lang w:eastAsia="lt-LT"/>
              </w:rPr>
              <w:t>kur:</w:t>
            </w:r>
          </w:p>
          <w:p w14:paraId="56734E8B" w14:textId="77777777" w:rsidR="000774EF" w:rsidRPr="00122607" w:rsidRDefault="000774EF" w:rsidP="006654EC">
            <w:pPr>
              <w:pStyle w:val="Betarp"/>
              <w:rPr>
                <w:rFonts w:ascii="Times New Roman" w:hAnsi="Times New Roman" w:cs="Times New Roman"/>
                <w:lang w:eastAsia="lt-LT"/>
              </w:rPr>
            </w:pPr>
            <w:r w:rsidRPr="00122607">
              <w:rPr>
                <w:rFonts w:ascii="Times New Roman" w:hAnsi="Times New Roman" w:cs="Times New Roman"/>
                <w:lang w:eastAsia="lt-LT"/>
              </w:rPr>
              <w:t xml:space="preserve">●   </w:t>
            </w:r>
            <w:proofErr w:type="spellStart"/>
            <w:r w:rsidRPr="00122607">
              <w:rPr>
                <w:rFonts w:ascii="Times New Roman" w:hAnsi="Times New Roman" w:cs="Times New Roman"/>
                <w:lang w:eastAsia="lt-LT"/>
              </w:rPr>
              <w:t>Pi</w:t>
            </w:r>
            <w:proofErr w:type="spellEnd"/>
            <w:r w:rsidRPr="00122607">
              <w:rPr>
                <w:rFonts w:ascii="Times New Roman" w:hAnsi="Times New Roman" w:cs="Times New Roman"/>
                <w:lang w:eastAsia="lt-LT"/>
              </w:rPr>
              <w:t xml:space="preserve">​ – vertinamo pasiūlymo vidutinė išėjimo galia; </w:t>
            </w:r>
          </w:p>
          <w:p w14:paraId="20990889" w14:textId="77777777" w:rsidR="000774EF" w:rsidRPr="00122607" w:rsidRDefault="000774EF" w:rsidP="006654EC">
            <w:pPr>
              <w:pStyle w:val="Betarp"/>
              <w:rPr>
                <w:rFonts w:ascii="Times New Roman" w:hAnsi="Times New Roman" w:cs="Times New Roman"/>
                <w:lang w:eastAsia="lt-LT"/>
              </w:rPr>
            </w:pPr>
            <w:r w:rsidRPr="00122607">
              <w:rPr>
                <w:rFonts w:ascii="Times New Roman" w:hAnsi="Times New Roman" w:cs="Times New Roman"/>
                <w:lang w:eastAsia="lt-LT"/>
              </w:rPr>
              <w:t xml:space="preserve">●   </w:t>
            </w:r>
            <w:proofErr w:type="spellStart"/>
            <w:r w:rsidRPr="00122607">
              <w:rPr>
                <w:rFonts w:ascii="Times New Roman" w:hAnsi="Times New Roman" w:cs="Times New Roman"/>
                <w:lang w:eastAsia="lt-LT"/>
              </w:rPr>
              <w:t>Pmin</w:t>
            </w:r>
            <w:proofErr w:type="spellEnd"/>
            <w:r w:rsidRPr="00122607">
              <w:rPr>
                <w:rFonts w:ascii="Times New Roman" w:hAnsi="Times New Roman" w:cs="Times New Roman"/>
                <w:lang w:eastAsia="lt-LT"/>
              </w:rPr>
              <w:t xml:space="preserve">​ – minimali reikalaujama galia (15 W); </w:t>
            </w:r>
          </w:p>
          <w:p w14:paraId="572E83F0" w14:textId="77777777" w:rsidR="000774EF" w:rsidRDefault="000774EF" w:rsidP="006654EC">
            <w:pPr>
              <w:spacing w:after="0" w:line="240" w:lineRule="auto"/>
              <w:contextualSpacing/>
              <w:rPr>
                <w:rFonts w:ascii="Times New Roman" w:hAnsi="Times New Roman" w:cs="Times New Roman"/>
                <w:lang w:eastAsia="lt-LT"/>
              </w:rPr>
            </w:pPr>
            <w:r w:rsidRPr="00122607">
              <w:rPr>
                <w:rFonts w:ascii="Times New Roman" w:hAnsi="Times New Roman" w:cs="Times New Roman"/>
                <w:lang w:eastAsia="lt-LT"/>
              </w:rPr>
              <w:t xml:space="preserve">●   </w:t>
            </w:r>
            <w:proofErr w:type="spellStart"/>
            <w:r w:rsidRPr="00122607">
              <w:rPr>
                <w:rFonts w:ascii="Times New Roman" w:hAnsi="Times New Roman" w:cs="Times New Roman"/>
                <w:lang w:eastAsia="lt-LT"/>
              </w:rPr>
              <w:t>Pmax</w:t>
            </w:r>
            <w:proofErr w:type="spellEnd"/>
            <w:r w:rsidRPr="00122607">
              <w:rPr>
                <w:rFonts w:ascii="Times New Roman" w:hAnsi="Times New Roman" w:cs="Times New Roman"/>
                <w:lang w:eastAsia="lt-LT"/>
              </w:rPr>
              <w:t>​ – didžiausia pasiūlyta galia.</w:t>
            </w:r>
          </w:p>
          <w:p w14:paraId="3B5142DB" w14:textId="29E921AC" w:rsidR="00820909" w:rsidRPr="00122607" w:rsidRDefault="00820909" w:rsidP="006654EC">
            <w:pPr>
              <w:spacing w:after="0" w:line="240" w:lineRule="auto"/>
              <w:contextualSpacing/>
              <w:rPr>
                <w:rFonts w:ascii="Times New Roman" w:eastAsia="Times New Roman" w:hAnsi="Times New Roman" w:cs="Times New Roman"/>
                <w:kern w:val="0"/>
                <w:lang w:val="en-US"/>
                <w14:ligatures w14:val="none"/>
              </w:rPr>
            </w:pPr>
          </w:p>
        </w:tc>
        <w:tc>
          <w:tcPr>
            <w:tcW w:w="834" w:type="pct"/>
          </w:tcPr>
          <w:p w14:paraId="377EB07D" w14:textId="77777777" w:rsidR="000774EF" w:rsidRPr="00122607" w:rsidRDefault="000774EF" w:rsidP="006654EC">
            <w:pPr>
              <w:spacing w:after="0" w:line="240" w:lineRule="auto"/>
              <w:contextualSpacing/>
              <w:rPr>
                <w:rFonts w:ascii="Times New Roman" w:eastAsia="Times New Roman" w:hAnsi="Times New Roman" w:cs="Times New Roman"/>
                <w:kern w:val="0"/>
                <w:lang w:val="en-US"/>
                <w14:ligatures w14:val="none"/>
              </w:rPr>
            </w:pPr>
          </w:p>
        </w:tc>
        <w:tc>
          <w:tcPr>
            <w:tcW w:w="1250" w:type="pct"/>
          </w:tcPr>
          <w:p w14:paraId="12457897" w14:textId="77777777" w:rsidR="000774EF" w:rsidRPr="00DB06A7" w:rsidRDefault="000774EF" w:rsidP="006654EC">
            <w:pPr>
              <w:spacing w:after="0" w:line="240" w:lineRule="auto"/>
              <w:contextualSpacing/>
              <w:rPr>
                <w:rFonts w:ascii="Times New Roman" w:eastAsia="Times New Roman" w:hAnsi="Times New Roman" w:cs="Times New Roman"/>
                <w:kern w:val="0"/>
                <w:lang w:val="en-US"/>
                <w14:ligatures w14:val="none"/>
              </w:rPr>
            </w:pPr>
          </w:p>
        </w:tc>
      </w:tr>
      <w:tr w:rsidR="000774EF" w:rsidRPr="00DB06A7" w14:paraId="006447BC" w14:textId="77777777" w:rsidTr="00820909">
        <w:trPr>
          <w:trHeight w:val="637"/>
        </w:trPr>
        <w:tc>
          <w:tcPr>
            <w:tcW w:w="414" w:type="pct"/>
            <w:tcBorders>
              <w:top w:val="single" w:sz="4" w:space="0" w:color="000000"/>
              <w:left w:val="single" w:sz="4" w:space="0" w:color="000000"/>
              <w:right w:val="single" w:sz="4" w:space="0" w:color="000000"/>
            </w:tcBorders>
          </w:tcPr>
          <w:p w14:paraId="600E849A" w14:textId="77777777" w:rsidR="000774EF" w:rsidRPr="00122607" w:rsidRDefault="000774EF" w:rsidP="006654EC">
            <w:pPr>
              <w:spacing w:after="0" w:line="240" w:lineRule="auto"/>
              <w:rPr>
                <w:rFonts w:ascii="Times New Roman" w:eastAsia="Times New Roman" w:hAnsi="Times New Roman" w:cs="Times New Roman"/>
                <w:kern w:val="0"/>
                <w14:ligatures w14:val="none"/>
              </w:rPr>
            </w:pPr>
            <w:r w:rsidRPr="00122607">
              <w:rPr>
                <w:rFonts w:ascii="Times New Roman" w:hAnsi="Times New Roman" w:cs="Times New Roman"/>
                <w:color w:val="000000" w:themeColor="text1"/>
                <w:kern w:val="0"/>
                <w14:ligatures w14:val="none"/>
              </w:rPr>
              <w:t>3</w:t>
            </w:r>
          </w:p>
        </w:tc>
        <w:tc>
          <w:tcPr>
            <w:tcW w:w="1043" w:type="pct"/>
            <w:tcBorders>
              <w:top w:val="single" w:sz="4" w:space="0" w:color="auto"/>
              <w:left w:val="single" w:sz="4" w:space="0" w:color="auto"/>
              <w:bottom w:val="single" w:sz="4" w:space="0" w:color="auto"/>
            </w:tcBorders>
          </w:tcPr>
          <w:p w14:paraId="2801E396" w14:textId="3597C998" w:rsidR="000774EF" w:rsidRPr="00122607" w:rsidRDefault="000774EF" w:rsidP="006654EC">
            <w:pPr>
              <w:spacing w:after="0" w:line="240" w:lineRule="auto"/>
              <w:rPr>
                <w:rFonts w:ascii="Times New Roman" w:eastAsia="Times New Roman" w:hAnsi="Times New Roman" w:cs="Times New Roman"/>
                <w:kern w:val="0"/>
                <w14:ligatures w14:val="none"/>
              </w:rPr>
            </w:pPr>
            <w:r w:rsidRPr="00122607">
              <w:rPr>
                <w:rFonts w:ascii="Times New Roman" w:eastAsia="Times New Roman" w:hAnsi="Times New Roman" w:cs="Times New Roman"/>
                <w:color w:val="0A0A0A"/>
                <w:lang w:eastAsia="lt-LT"/>
              </w:rPr>
              <w:t>Maksimalus dažnis (T3)</w:t>
            </w:r>
          </w:p>
        </w:tc>
        <w:tc>
          <w:tcPr>
            <w:tcW w:w="1459" w:type="pct"/>
            <w:tcBorders>
              <w:top w:val="single" w:sz="4" w:space="0" w:color="000000"/>
              <w:left w:val="single" w:sz="4" w:space="0" w:color="000000"/>
              <w:bottom w:val="single" w:sz="4" w:space="0" w:color="000000"/>
              <w:right w:val="single" w:sz="4" w:space="0" w:color="000000"/>
            </w:tcBorders>
            <w:vAlign w:val="center"/>
          </w:tcPr>
          <w:p w14:paraId="3B045EAA" w14:textId="1A0D056B" w:rsidR="000774EF" w:rsidRPr="00122607" w:rsidRDefault="000774EF" w:rsidP="006654EC">
            <w:pPr>
              <w:spacing w:after="0" w:line="240" w:lineRule="auto"/>
              <w:rPr>
                <w:rFonts w:ascii="Times New Roman" w:eastAsia="Times New Roman" w:hAnsi="Times New Roman" w:cs="Times New Roman"/>
                <w:color w:val="0A0A0A"/>
                <w:lang w:eastAsia="lt-LT"/>
              </w:rPr>
            </w:pPr>
            <w:r w:rsidRPr="00122607">
              <w:rPr>
                <w:rFonts w:ascii="Times New Roman" w:eastAsia="Times New Roman" w:hAnsi="Times New Roman" w:cs="Times New Roman"/>
                <w:color w:val="0A0A0A"/>
                <w:lang w:eastAsia="lt-LT"/>
              </w:rPr>
              <w:t>Už minimalų  10 000 Hz dažnį suteikiama  0 balų</w:t>
            </w:r>
            <w:r w:rsidR="00C77B7A" w:rsidRPr="00122607">
              <w:rPr>
                <w:rFonts w:ascii="Times New Roman" w:eastAsia="Times New Roman" w:hAnsi="Times New Roman" w:cs="Times New Roman"/>
                <w:color w:val="0A0A0A"/>
                <w:lang w:eastAsia="lt-LT"/>
              </w:rPr>
              <w:t>.</w:t>
            </w:r>
          </w:p>
          <w:p w14:paraId="31B069F0" w14:textId="77777777" w:rsidR="000774EF" w:rsidRPr="00122607" w:rsidRDefault="000774EF" w:rsidP="006654EC">
            <w:pPr>
              <w:spacing w:after="0" w:line="240" w:lineRule="auto"/>
              <w:rPr>
                <w:rFonts w:ascii="Times New Roman" w:eastAsia="Times New Roman" w:hAnsi="Times New Roman" w:cs="Times New Roman"/>
                <w:color w:val="0A0A0A"/>
                <w:lang w:eastAsia="lt-LT"/>
              </w:rPr>
            </w:pPr>
            <w:r w:rsidRPr="00122607">
              <w:rPr>
                <w:rFonts w:ascii="Times New Roman" w:hAnsi="Times New Roman" w:cs="Times New Roman"/>
              </w:rPr>
              <w:t xml:space="preserve">Didžiausią dažnį pasiūlęs tiekėjas gauna maksimalų </w:t>
            </w:r>
            <w:r w:rsidRPr="00122607">
              <w:rPr>
                <w:rFonts w:ascii="Times New Roman" w:hAnsi="Times New Roman" w:cs="Times New Roman"/>
                <w:b/>
                <w:bCs/>
              </w:rPr>
              <w:t>10 balų skaičių.</w:t>
            </w:r>
            <w:r w:rsidRPr="00122607">
              <w:rPr>
                <w:rFonts w:ascii="Times New Roman" w:hAnsi="Times New Roman" w:cs="Times New Roman"/>
                <w:b/>
                <w:bCs/>
              </w:rPr>
              <w:br/>
            </w:r>
            <w:r w:rsidRPr="00122607">
              <w:rPr>
                <w:rFonts w:ascii="Times New Roman" w:hAnsi="Times New Roman" w:cs="Times New Roman"/>
              </w:rPr>
              <w:t>Kitų pasiūlymų balai apskaičiuojami pagal formulę:</w:t>
            </w:r>
          </w:p>
          <w:p w14:paraId="57DCEF48" w14:textId="77777777" w:rsidR="000774EF" w:rsidRPr="00122607" w:rsidRDefault="000774EF" w:rsidP="006654EC">
            <w:pPr>
              <w:spacing w:after="0" w:line="240" w:lineRule="auto"/>
              <w:rPr>
                <w:rFonts w:ascii="Times New Roman" w:eastAsia="Times New Roman" w:hAnsi="Times New Roman" w:cs="Times New Roman"/>
                <w:lang w:eastAsia="lt-LT"/>
              </w:rPr>
            </w:pPr>
            <w:r w:rsidRPr="00122607">
              <w:rPr>
                <w:rFonts w:ascii="Times New Roman" w:eastAsia="Times New Roman" w:hAnsi="Times New Roman" w:cs="Times New Roman"/>
                <w:lang w:eastAsia="lt-LT"/>
              </w:rPr>
              <w:t>T3 =</w:t>
            </w:r>
            <m:oMath>
              <m:r>
                <w:rPr>
                  <w:rFonts w:ascii="Cambria Math" w:eastAsia="Times New Roman" w:hAnsi="Cambria Math" w:cs="Times New Roman"/>
                  <w:lang w:eastAsia="lt-LT"/>
                </w:rPr>
                <m:t xml:space="preserve"> </m:t>
              </m:r>
              <m:f>
                <m:fPr>
                  <m:ctrlPr>
                    <w:rPr>
                      <w:rFonts w:ascii="Cambria Math" w:eastAsia="Times New Roman" w:hAnsi="Cambria Math" w:cs="Times New Roman"/>
                      <w:i/>
                      <w:lang w:eastAsia="lt-LT"/>
                    </w:rPr>
                  </m:ctrlPr>
                </m:fPr>
                <m:num>
                  <m:r>
                    <w:rPr>
                      <w:rFonts w:ascii="Cambria Math" w:eastAsia="Times New Roman" w:hAnsi="Cambria Math" w:cs="Times New Roman"/>
                      <w:lang w:eastAsia="lt-LT"/>
                    </w:rPr>
                    <m:t xml:space="preserve">  ​Fi​</m:t>
                  </m:r>
                  <m:r>
                    <m:rPr>
                      <m:sty m:val="bi"/>
                    </m:rPr>
                    <w:rPr>
                      <w:rFonts w:ascii="Cambria Math" w:eastAsia="Times New Roman" w:hAnsi="Cambria Math" w:cs="Times New Roman"/>
                      <w:lang w:eastAsia="lt-LT"/>
                    </w:rPr>
                    <m:t>-</m:t>
                  </m:r>
                  <m:r>
                    <w:rPr>
                      <w:rFonts w:ascii="Cambria Math" w:eastAsia="Times New Roman" w:hAnsi="Cambria Math" w:cs="Times New Roman"/>
                      <w:lang w:eastAsia="lt-LT"/>
                    </w:rPr>
                    <m:t>Fmin</m:t>
                  </m:r>
                </m:num>
                <m:den>
                  <m:r>
                    <w:rPr>
                      <w:rFonts w:ascii="Cambria Math" w:eastAsia="Times New Roman" w:hAnsi="Cambria Math" w:cs="Times New Roman"/>
                      <w:lang w:eastAsia="lt-LT"/>
                    </w:rPr>
                    <m:t>Fmax​</m:t>
                  </m:r>
                  <m:r>
                    <m:rPr>
                      <m:sty m:val="bi"/>
                    </m:rPr>
                    <w:rPr>
                      <w:rFonts w:ascii="Cambria Math" w:eastAsia="Times New Roman" w:hAnsi="Cambria Math" w:cs="Times New Roman"/>
                      <w:lang w:eastAsia="lt-LT"/>
                    </w:rPr>
                    <m:t>-</m:t>
                  </m:r>
                  <m:r>
                    <w:rPr>
                      <w:rFonts w:ascii="Cambria Math" w:eastAsia="Times New Roman" w:hAnsi="Cambria Math" w:cs="Times New Roman"/>
                      <w:lang w:eastAsia="lt-LT"/>
                    </w:rPr>
                    <m:t>Fmin</m:t>
                  </m:r>
                </m:den>
              </m:f>
            </m:oMath>
            <w:r w:rsidRPr="00122607">
              <w:rPr>
                <w:rFonts w:ascii="Times New Roman" w:eastAsia="Times New Roman" w:hAnsi="Times New Roman" w:cs="Times New Roman"/>
                <w:lang w:eastAsia="lt-LT"/>
              </w:rPr>
              <w:t>​​×10</w:t>
            </w:r>
          </w:p>
          <w:p w14:paraId="51D487DA" w14:textId="77777777" w:rsidR="000774EF" w:rsidRPr="00122607" w:rsidRDefault="000774EF" w:rsidP="006654EC">
            <w:pPr>
              <w:pStyle w:val="Betarp"/>
              <w:rPr>
                <w:rFonts w:ascii="Times New Roman" w:hAnsi="Times New Roman" w:cs="Times New Roman"/>
                <w:lang w:eastAsia="lt-LT"/>
              </w:rPr>
            </w:pPr>
            <w:r w:rsidRPr="00122607">
              <w:rPr>
                <w:rFonts w:ascii="Times New Roman" w:hAnsi="Times New Roman" w:cs="Times New Roman"/>
                <w:lang w:eastAsia="lt-LT"/>
              </w:rPr>
              <w:t>kur:</w:t>
            </w:r>
          </w:p>
          <w:p w14:paraId="616CA935" w14:textId="77777777" w:rsidR="000774EF" w:rsidRPr="00122607" w:rsidRDefault="000774EF" w:rsidP="006654EC">
            <w:pPr>
              <w:pStyle w:val="Betarp"/>
              <w:rPr>
                <w:rFonts w:ascii="Times New Roman" w:hAnsi="Times New Roman" w:cs="Times New Roman"/>
                <w:lang w:eastAsia="lt-LT"/>
              </w:rPr>
            </w:pPr>
            <w:r w:rsidRPr="00122607">
              <w:rPr>
                <w:rFonts w:ascii="Times New Roman" w:hAnsi="Times New Roman" w:cs="Times New Roman"/>
                <w:lang w:eastAsia="lt-LT"/>
              </w:rPr>
              <w:t xml:space="preserve">●   Fi​ – vertinamo pasiūlymo dažnis; </w:t>
            </w:r>
          </w:p>
          <w:p w14:paraId="20A44F7D" w14:textId="77777777" w:rsidR="000774EF" w:rsidRPr="00122607" w:rsidRDefault="000774EF" w:rsidP="006654EC">
            <w:pPr>
              <w:pStyle w:val="Betarp"/>
              <w:rPr>
                <w:rFonts w:ascii="Times New Roman" w:hAnsi="Times New Roman" w:cs="Times New Roman"/>
                <w:lang w:eastAsia="lt-LT"/>
              </w:rPr>
            </w:pPr>
            <w:r w:rsidRPr="00122607">
              <w:rPr>
                <w:rFonts w:ascii="Times New Roman" w:hAnsi="Times New Roman" w:cs="Times New Roman"/>
                <w:lang w:eastAsia="lt-LT"/>
              </w:rPr>
              <w:t xml:space="preserve">●   </w:t>
            </w:r>
            <w:proofErr w:type="spellStart"/>
            <w:r w:rsidRPr="00122607">
              <w:rPr>
                <w:rFonts w:ascii="Times New Roman" w:hAnsi="Times New Roman" w:cs="Times New Roman"/>
                <w:lang w:eastAsia="lt-LT"/>
              </w:rPr>
              <w:t>Fmin</w:t>
            </w:r>
            <w:proofErr w:type="spellEnd"/>
            <w:r w:rsidRPr="00122607">
              <w:rPr>
                <w:rFonts w:ascii="Times New Roman" w:hAnsi="Times New Roman" w:cs="Times New Roman"/>
                <w:lang w:eastAsia="lt-LT"/>
              </w:rPr>
              <w:t xml:space="preserve">​ – minimalus reikalaujamas dažnis (10 000 Hz); </w:t>
            </w:r>
          </w:p>
          <w:p w14:paraId="6C20AC06" w14:textId="77777777" w:rsidR="000774EF" w:rsidRDefault="000774EF" w:rsidP="006654EC">
            <w:pPr>
              <w:spacing w:after="0" w:line="240" w:lineRule="auto"/>
              <w:rPr>
                <w:rFonts w:ascii="Times New Roman" w:hAnsi="Times New Roman" w:cs="Times New Roman"/>
                <w:lang w:eastAsia="lt-LT"/>
              </w:rPr>
            </w:pPr>
            <w:r w:rsidRPr="00122607">
              <w:rPr>
                <w:rFonts w:ascii="Times New Roman" w:hAnsi="Times New Roman" w:cs="Times New Roman"/>
                <w:lang w:eastAsia="lt-LT"/>
              </w:rPr>
              <w:lastRenderedPageBreak/>
              <w:t xml:space="preserve">●   </w:t>
            </w:r>
            <w:proofErr w:type="spellStart"/>
            <w:r w:rsidRPr="00122607">
              <w:rPr>
                <w:rFonts w:ascii="Times New Roman" w:hAnsi="Times New Roman" w:cs="Times New Roman"/>
                <w:lang w:eastAsia="lt-LT"/>
              </w:rPr>
              <w:t>Fmax</w:t>
            </w:r>
            <w:proofErr w:type="spellEnd"/>
            <w:r w:rsidRPr="00122607">
              <w:rPr>
                <w:rFonts w:ascii="Times New Roman" w:hAnsi="Times New Roman" w:cs="Times New Roman"/>
                <w:lang w:eastAsia="lt-LT"/>
              </w:rPr>
              <w:t>​ – didžiausias pasiūlytas dažnis.</w:t>
            </w:r>
          </w:p>
          <w:p w14:paraId="5B912611" w14:textId="5A8A4434" w:rsidR="00820909" w:rsidRPr="00122607" w:rsidRDefault="00820909" w:rsidP="006654EC">
            <w:pPr>
              <w:spacing w:after="0" w:line="240" w:lineRule="auto"/>
              <w:rPr>
                <w:rFonts w:ascii="Times New Roman" w:eastAsia="Times New Roman" w:hAnsi="Times New Roman" w:cs="Times New Roman"/>
                <w:kern w:val="0"/>
                <w:lang w:val="en-US"/>
                <w14:ligatures w14:val="none"/>
              </w:rPr>
            </w:pPr>
          </w:p>
        </w:tc>
        <w:tc>
          <w:tcPr>
            <w:tcW w:w="834" w:type="pct"/>
          </w:tcPr>
          <w:p w14:paraId="6A6E3177" w14:textId="77777777" w:rsidR="000774EF" w:rsidRPr="00122607" w:rsidRDefault="000774EF" w:rsidP="006654EC">
            <w:pPr>
              <w:spacing w:after="0" w:line="240" w:lineRule="auto"/>
              <w:rPr>
                <w:rFonts w:ascii="Times New Roman" w:eastAsia="Times New Roman" w:hAnsi="Times New Roman" w:cs="Times New Roman"/>
                <w:kern w:val="0"/>
                <w:lang w:val="en-US"/>
                <w14:ligatures w14:val="none"/>
              </w:rPr>
            </w:pPr>
          </w:p>
        </w:tc>
        <w:tc>
          <w:tcPr>
            <w:tcW w:w="1250" w:type="pct"/>
          </w:tcPr>
          <w:p w14:paraId="206C9386" w14:textId="77777777" w:rsidR="000774EF" w:rsidRPr="00DB06A7" w:rsidRDefault="000774EF" w:rsidP="006654EC">
            <w:pPr>
              <w:spacing w:after="0" w:line="240" w:lineRule="auto"/>
              <w:rPr>
                <w:rFonts w:ascii="Times New Roman" w:eastAsia="Times New Roman" w:hAnsi="Times New Roman" w:cs="Times New Roman"/>
                <w:kern w:val="0"/>
                <w:lang w:val="en-US"/>
                <w14:ligatures w14:val="none"/>
              </w:rPr>
            </w:pPr>
          </w:p>
        </w:tc>
      </w:tr>
      <w:tr w:rsidR="000774EF" w:rsidRPr="00DB06A7" w14:paraId="6D723920" w14:textId="77777777" w:rsidTr="00820909">
        <w:trPr>
          <w:trHeight w:val="538"/>
        </w:trPr>
        <w:tc>
          <w:tcPr>
            <w:tcW w:w="414" w:type="pct"/>
            <w:tcBorders>
              <w:top w:val="single" w:sz="4" w:space="0" w:color="000000"/>
              <w:left w:val="single" w:sz="4" w:space="0" w:color="000000"/>
              <w:right w:val="single" w:sz="4" w:space="0" w:color="000000"/>
            </w:tcBorders>
          </w:tcPr>
          <w:p w14:paraId="2220B8C9" w14:textId="77777777" w:rsidR="000774EF" w:rsidRPr="00122607" w:rsidRDefault="000774EF" w:rsidP="006654EC">
            <w:pPr>
              <w:spacing w:after="0" w:line="240" w:lineRule="auto"/>
              <w:rPr>
                <w:rFonts w:ascii="Times New Roman" w:eastAsia="Times New Roman" w:hAnsi="Times New Roman" w:cs="Times New Roman"/>
                <w:kern w:val="0"/>
                <w14:ligatures w14:val="none"/>
              </w:rPr>
            </w:pPr>
            <w:r w:rsidRPr="00122607">
              <w:rPr>
                <w:rFonts w:ascii="Times New Roman" w:hAnsi="Times New Roman" w:cs="Times New Roman"/>
                <w:color w:val="000000" w:themeColor="text1"/>
                <w:kern w:val="0"/>
                <w14:ligatures w14:val="none"/>
              </w:rPr>
              <w:t>4</w:t>
            </w:r>
          </w:p>
        </w:tc>
        <w:tc>
          <w:tcPr>
            <w:tcW w:w="1043" w:type="pct"/>
            <w:tcBorders>
              <w:top w:val="single" w:sz="4" w:space="0" w:color="auto"/>
            </w:tcBorders>
          </w:tcPr>
          <w:p w14:paraId="5C5DC76B" w14:textId="590E5AED" w:rsidR="000774EF" w:rsidRPr="00122607" w:rsidRDefault="000774EF" w:rsidP="006654EC">
            <w:pPr>
              <w:spacing w:after="0" w:line="240" w:lineRule="auto"/>
              <w:rPr>
                <w:rFonts w:ascii="Times New Roman" w:eastAsia="Times New Roman" w:hAnsi="Times New Roman" w:cs="Times New Roman"/>
                <w:kern w:val="0"/>
                <w14:ligatures w14:val="none"/>
              </w:rPr>
            </w:pPr>
            <w:r w:rsidRPr="00122607">
              <w:rPr>
                <w:rFonts w:ascii="Times New Roman" w:eastAsia="Times New Roman" w:hAnsi="Times New Roman" w:cs="Times New Roman"/>
                <w:color w:val="0A0A0A"/>
                <w:lang w:eastAsia="lt-LT"/>
              </w:rPr>
              <w:t>Garantija (T4)</w:t>
            </w:r>
          </w:p>
        </w:tc>
        <w:tc>
          <w:tcPr>
            <w:tcW w:w="1459" w:type="pct"/>
            <w:tcBorders>
              <w:top w:val="single" w:sz="4" w:space="0" w:color="000000"/>
              <w:left w:val="single" w:sz="4" w:space="0" w:color="000000"/>
              <w:bottom w:val="single" w:sz="4" w:space="0" w:color="000000"/>
              <w:right w:val="single" w:sz="4" w:space="0" w:color="000000"/>
            </w:tcBorders>
            <w:vAlign w:val="center"/>
          </w:tcPr>
          <w:p w14:paraId="61EB0BAC" w14:textId="77777777" w:rsidR="000774EF" w:rsidRPr="00122607" w:rsidRDefault="000774EF" w:rsidP="006654EC">
            <w:pPr>
              <w:spacing w:after="0" w:line="240" w:lineRule="auto"/>
              <w:rPr>
                <w:rFonts w:ascii="Times New Roman" w:hAnsi="Times New Roman" w:cs="Times New Roman"/>
                <w:color w:val="0A0A0A"/>
                <w:shd w:val="clear" w:color="auto" w:fill="FFFFFF"/>
              </w:rPr>
            </w:pPr>
            <w:r w:rsidRPr="00122607">
              <w:rPr>
                <w:rFonts w:ascii="Times New Roman" w:hAnsi="Times New Roman" w:cs="Times New Roman"/>
                <w:color w:val="0A0A0A"/>
                <w:shd w:val="clear" w:color="auto" w:fill="FFFFFF"/>
              </w:rPr>
              <w:t>24 mėn. (minimalus reikalavimas) – 0 balų</w:t>
            </w:r>
          </w:p>
          <w:p w14:paraId="112BBC8C" w14:textId="77777777" w:rsidR="000774EF" w:rsidRPr="00122607" w:rsidRDefault="000774EF" w:rsidP="006654EC">
            <w:pPr>
              <w:spacing w:after="0" w:line="240" w:lineRule="auto"/>
              <w:rPr>
                <w:rFonts w:ascii="Times New Roman" w:hAnsi="Times New Roman" w:cs="Times New Roman"/>
                <w:color w:val="0A0A0A"/>
                <w:shd w:val="clear" w:color="auto" w:fill="FFFFFF"/>
              </w:rPr>
            </w:pPr>
            <w:r w:rsidRPr="00122607">
              <w:rPr>
                <w:rFonts w:ascii="Times New Roman" w:hAnsi="Times New Roman" w:cs="Times New Roman"/>
                <w:color w:val="0A0A0A"/>
                <w:shd w:val="clear" w:color="auto" w:fill="FFFFFF"/>
              </w:rPr>
              <w:t>už papildomus 12 mėn. virš minimalaus (viso 36 mėn.) – 3 balai</w:t>
            </w:r>
          </w:p>
          <w:p w14:paraId="70B75D24" w14:textId="77777777" w:rsidR="000774EF" w:rsidRDefault="000774EF" w:rsidP="006654EC">
            <w:pPr>
              <w:spacing w:after="0" w:line="240" w:lineRule="auto"/>
              <w:rPr>
                <w:rStyle w:val="Grietas"/>
                <w:rFonts w:ascii="Times New Roman" w:hAnsi="Times New Roman" w:cs="Times New Roman"/>
                <w:color w:val="0A0A0A"/>
                <w:shd w:val="clear" w:color="auto" w:fill="FFFFFF"/>
              </w:rPr>
            </w:pPr>
            <w:r w:rsidRPr="00122607">
              <w:rPr>
                <w:rFonts w:ascii="Times New Roman" w:hAnsi="Times New Roman" w:cs="Times New Roman"/>
                <w:b/>
                <w:bCs/>
                <w:color w:val="0A0A0A"/>
                <w:shd w:val="clear" w:color="auto" w:fill="FFFFFF"/>
              </w:rPr>
              <w:t>už</w:t>
            </w:r>
            <w:r w:rsidRPr="00122607">
              <w:rPr>
                <w:rFonts w:ascii="Times New Roman" w:hAnsi="Times New Roman" w:cs="Times New Roman"/>
                <w:color w:val="0A0A0A"/>
                <w:shd w:val="clear" w:color="auto" w:fill="FFFFFF"/>
              </w:rPr>
              <w:t> </w:t>
            </w:r>
            <w:r w:rsidRPr="00122607">
              <w:rPr>
                <w:rStyle w:val="Grietas"/>
                <w:rFonts w:ascii="Times New Roman" w:hAnsi="Times New Roman" w:cs="Times New Roman"/>
                <w:color w:val="0A0A0A"/>
                <w:shd w:val="clear" w:color="auto" w:fill="FFFFFF"/>
              </w:rPr>
              <w:t>papildomus 24 mėn. virš minimalaus (viso 48 mėn.) – 5 ba</w:t>
            </w:r>
            <w:r w:rsidRPr="00122607">
              <w:rPr>
                <w:rStyle w:val="Grietas"/>
                <w:rFonts w:ascii="Times New Roman" w:hAnsi="Times New Roman" w:cs="Times New Roman"/>
                <w:shd w:val="clear" w:color="auto" w:fill="FFFFFF"/>
              </w:rPr>
              <w:t>lai</w:t>
            </w:r>
            <w:r w:rsidRPr="00122607">
              <w:rPr>
                <w:rStyle w:val="Grietas"/>
                <w:rFonts w:ascii="Times New Roman" w:hAnsi="Times New Roman" w:cs="Times New Roman"/>
                <w:color w:val="0A0A0A"/>
                <w:shd w:val="clear" w:color="auto" w:fill="FFFFFF"/>
              </w:rPr>
              <w:t>.</w:t>
            </w:r>
          </w:p>
          <w:p w14:paraId="7A53BE8D" w14:textId="55ED1263" w:rsidR="00820909" w:rsidRPr="00122607" w:rsidRDefault="00820909" w:rsidP="006654EC">
            <w:pPr>
              <w:spacing w:after="0" w:line="240" w:lineRule="auto"/>
              <w:rPr>
                <w:rFonts w:ascii="Times New Roman" w:eastAsia="Times New Roman" w:hAnsi="Times New Roman" w:cs="Times New Roman"/>
                <w:kern w:val="0"/>
                <w:lang w:val="en-US"/>
                <w14:ligatures w14:val="none"/>
              </w:rPr>
            </w:pPr>
          </w:p>
        </w:tc>
        <w:tc>
          <w:tcPr>
            <w:tcW w:w="834" w:type="pct"/>
          </w:tcPr>
          <w:p w14:paraId="79C2215A" w14:textId="77777777" w:rsidR="000774EF" w:rsidRPr="00122607" w:rsidRDefault="000774EF" w:rsidP="006654EC">
            <w:pPr>
              <w:spacing w:after="0" w:line="240" w:lineRule="auto"/>
              <w:rPr>
                <w:rFonts w:ascii="Times New Roman" w:eastAsia="Times New Roman" w:hAnsi="Times New Roman" w:cs="Times New Roman"/>
                <w:kern w:val="0"/>
                <w:lang w:val="en-US"/>
                <w14:ligatures w14:val="none"/>
              </w:rPr>
            </w:pPr>
          </w:p>
        </w:tc>
        <w:tc>
          <w:tcPr>
            <w:tcW w:w="1250" w:type="pct"/>
          </w:tcPr>
          <w:p w14:paraId="27867CE6" w14:textId="77777777" w:rsidR="000774EF" w:rsidRPr="00DB06A7" w:rsidRDefault="000774EF" w:rsidP="006654EC">
            <w:pPr>
              <w:spacing w:after="0" w:line="240" w:lineRule="auto"/>
              <w:rPr>
                <w:rFonts w:ascii="Times New Roman" w:eastAsia="Times New Roman" w:hAnsi="Times New Roman" w:cs="Times New Roman"/>
                <w:kern w:val="0"/>
                <w:lang w:val="en-US"/>
                <w14:ligatures w14:val="none"/>
              </w:rPr>
            </w:pPr>
          </w:p>
        </w:tc>
      </w:tr>
    </w:tbl>
    <w:p w14:paraId="676F0BAE" w14:textId="77777777" w:rsidR="000774EF" w:rsidRDefault="000774EF" w:rsidP="006654EC">
      <w:pPr>
        <w:pStyle w:val="Sraopastraipa"/>
        <w:spacing w:after="0" w:line="240" w:lineRule="auto"/>
        <w:rPr>
          <w:rFonts w:eastAsia="Arial"/>
          <w:b/>
          <w:bCs/>
          <w:szCs w:val="24"/>
          <w:lang w:eastAsia="lt-LT"/>
        </w:rPr>
      </w:pPr>
    </w:p>
    <w:p w14:paraId="236E6800" w14:textId="7EE30CCD" w:rsidR="00F274C4" w:rsidRPr="00EA115A" w:rsidRDefault="00F274C4" w:rsidP="006654EC">
      <w:pPr>
        <w:pStyle w:val="Sraopastraipa"/>
        <w:numPr>
          <w:ilvl w:val="0"/>
          <w:numId w:val="28"/>
        </w:numPr>
        <w:spacing w:after="0" w:line="240" w:lineRule="auto"/>
        <w:jc w:val="center"/>
        <w:rPr>
          <w:rFonts w:eastAsia="Arial"/>
          <w:b/>
          <w:bCs/>
          <w:szCs w:val="24"/>
          <w:lang w:eastAsia="lt-LT"/>
        </w:rPr>
      </w:pPr>
      <w:r w:rsidRPr="00EA115A">
        <w:rPr>
          <w:rFonts w:eastAsia="Arial"/>
          <w:b/>
          <w:bCs/>
          <w:szCs w:val="24"/>
          <w:lang w:eastAsia="lt-LT"/>
        </w:rPr>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42124463" w14:textId="77777777" w:rsidR="00122607" w:rsidRDefault="00F274C4" w:rsidP="00122607">
      <w:pPr>
        <w:pStyle w:val="Sraopastraipa"/>
        <w:numPr>
          <w:ilvl w:val="1"/>
          <w:numId w:val="28"/>
        </w:numPr>
        <w:spacing w:after="0" w:line="240" w:lineRule="auto"/>
        <w:ind w:left="0" w:firstLine="851"/>
        <w:jc w:val="both"/>
        <w:rPr>
          <w:bCs/>
          <w:iCs/>
          <w:szCs w:val="24"/>
          <w:lang w:eastAsia="lt-LT"/>
        </w:rPr>
      </w:pPr>
      <w:r w:rsidRPr="00122607">
        <w:rPr>
          <w:bCs/>
          <w:iCs/>
          <w:szCs w:val="24"/>
          <w:lang w:eastAsia="lt-LT"/>
        </w:rPr>
        <w:t xml:space="preserve"> Pasiūlyme kaina nurodoma eurais. Jeigu pasiūlymuose kainos nurodytos užsienio valiuta, jos turės būti perskaičiuojamos į eurus </w:t>
      </w:r>
      <w:r w:rsidRPr="00122607">
        <w:rPr>
          <w:rFonts w:eastAsia="Arial"/>
          <w:bCs/>
          <w:iCs/>
          <w:szCs w:val="24"/>
          <w:lang w:eastAsia="lt-LT"/>
        </w:rPr>
        <w:t>pagal Europos Centrinio Banko skelbiamą orientacinį euro</w:t>
      </w:r>
      <w:r w:rsidR="00B600A4" w:rsidRPr="00122607">
        <w:rPr>
          <w:rFonts w:eastAsia="Arial"/>
          <w:bCs/>
          <w:iCs/>
          <w:szCs w:val="24"/>
          <w:lang w:eastAsia="lt-LT"/>
        </w:rPr>
        <w:t xml:space="preserve"> </w:t>
      </w:r>
      <w:r w:rsidRPr="00122607">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122607">
        <w:rPr>
          <w:bCs/>
          <w:iCs/>
          <w:szCs w:val="24"/>
          <w:lang w:eastAsia="lt-LT"/>
        </w:rPr>
        <w:t>.</w:t>
      </w:r>
    </w:p>
    <w:p w14:paraId="7A275078" w14:textId="77777777" w:rsidR="00122607" w:rsidRPr="00122607" w:rsidRDefault="00F274C4" w:rsidP="00122607">
      <w:pPr>
        <w:pStyle w:val="Sraopastraipa"/>
        <w:numPr>
          <w:ilvl w:val="1"/>
          <w:numId w:val="28"/>
        </w:numPr>
        <w:spacing w:after="0" w:line="240" w:lineRule="auto"/>
        <w:ind w:left="0" w:firstLine="851"/>
        <w:jc w:val="both"/>
        <w:rPr>
          <w:bCs/>
          <w:iCs/>
          <w:szCs w:val="24"/>
          <w:lang w:eastAsia="lt-LT"/>
        </w:rPr>
      </w:pPr>
      <w:r w:rsidRPr="00122607">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122607">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22607">
        <w:rPr>
          <w:bCs/>
          <w:iCs/>
          <w:szCs w:val="24"/>
          <w:lang w:eastAsia="lt-LT"/>
        </w:rPr>
        <w:t xml:space="preserve">kainos </w:t>
      </w:r>
      <w:r w:rsidRPr="00122607">
        <w:rPr>
          <w:rFonts w:eastAsia="Arial"/>
          <w:bCs/>
          <w:iCs/>
          <w:szCs w:val="24"/>
          <w:lang w:eastAsia="lt-LT"/>
        </w:rPr>
        <w:t xml:space="preserve">bus vertinamos ir lyginamos su visais mokesčiais, įskaitant PVM. </w:t>
      </w:r>
      <w:r w:rsidRPr="00122607">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22607">
        <w:rPr>
          <w:rFonts w:eastAsia="Arial"/>
          <w:bCs/>
          <w:iCs/>
          <w:szCs w:val="24"/>
          <w:lang w:eastAsia="lt-LT"/>
        </w:rPr>
        <w:t>kainą (jeigu tiekėjas jo neįskaičiavo pateikiant pasiūlymą, palyginimo tikslais įskaičiuoja pati perkančioji organizacija)</w:t>
      </w:r>
      <w:r w:rsidRPr="00122607">
        <w:rPr>
          <w:bCs/>
          <w:iCs/>
          <w:szCs w:val="24"/>
          <w:lang w:eastAsia="lt-LT"/>
        </w:rPr>
        <w:t xml:space="preserve">. Į pasiūlymo kainą privalo būti </w:t>
      </w:r>
      <w:r w:rsidRPr="00122607">
        <w:rPr>
          <w:rFonts w:eastAsia="Arial Unicode MS"/>
          <w:bCs/>
          <w:iCs/>
          <w:szCs w:val="24"/>
          <w:lang w:eastAsia="lt-LT"/>
        </w:rPr>
        <w:t>įskaičiuoti visi mokesčiai bei visos</w:t>
      </w:r>
      <w:r w:rsidRPr="00122607">
        <w:rPr>
          <w:rFonts w:eastAsia="Arial"/>
          <w:bCs/>
          <w:iCs/>
          <w:szCs w:val="24"/>
          <w:lang w:eastAsia="lt-LT"/>
        </w:rPr>
        <w:t xml:space="preserve"> kitos Tiekėjo patirtos ir (ar) galimos patirti tiesioginės ir netiesioginės išlaidos, </w:t>
      </w:r>
      <w:r w:rsidRPr="00122607">
        <w:rPr>
          <w:rFonts w:eastAsia="Times New Roman"/>
          <w:bCs/>
          <w:iCs/>
          <w:szCs w:val="24"/>
        </w:rPr>
        <w:t xml:space="preserve">darbo jėgos, mechanizmų ir medžiagų kaina, transporto ir visos kitos išlaidos, įvertinus visas veiklos rizikas, susijusias su </w:t>
      </w:r>
      <w:r w:rsidR="00A05F88" w:rsidRPr="00122607">
        <w:rPr>
          <w:rFonts w:eastAsia="Times New Roman"/>
          <w:bCs/>
          <w:iCs/>
          <w:szCs w:val="24"/>
        </w:rPr>
        <w:t>prekių teikimu</w:t>
      </w:r>
      <w:r w:rsidRPr="00122607">
        <w:rPr>
          <w:rFonts w:eastAsia="Times New Roman"/>
          <w:bCs/>
          <w:iCs/>
          <w:szCs w:val="24"/>
        </w:rPr>
        <w:t xml:space="preserve"> pagal šias pirkimo sąlygas, ir kitos išlaidos sutarčiai įvykdyti.</w:t>
      </w:r>
    </w:p>
    <w:p w14:paraId="7CAB0620" w14:textId="77777777" w:rsidR="00122607" w:rsidRPr="00122607" w:rsidRDefault="00F274C4" w:rsidP="00122607">
      <w:pPr>
        <w:pStyle w:val="Sraopastraipa"/>
        <w:numPr>
          <w:ilvl w:val="1"/>
          <w:numId w:val="28"/>
        </w:numPr>
        <w:spacing w:after="0" w:line="240" w:lineRule="auto"/>
        <w:ind w:left="0" w:firstLine="851"/>
        <w:jc w:val="both"/>
        <w:rPr>
          <w:bCs/>
          <w:iCs/>
          <w:szCs w:val="24"/>
          <w:lang w:eastAsia="lt-LT"/>
        </w:rPr>
      </w:pPr>
      <w:r w:rsidRPr="00122607">
        <w:rPr>
          <w:rFonts w:eastAsia="Arial"/>
          <w:bCs/>
          <w:iCs/>
          <w:szCs w:val="24"/>
          <w:lang w:eastAsia="lt-LT"/>
        </w:rPr>
        <w:t xml:space="preserve">Jeigu pasiūlyme nurodyta </w:t>
      </w:r>
      <w:r w:rsidRPr="00122607">
        <w:rPr>
          <w:bCs/>
          <w:iCs/>
          <w:szCs w:val="24"/>
          <w:lang w:eastAsia="lt-LT"/>
        </w:rPr>
        <w:t>kaina</w:t>
      </w:r>
      <w:r w:rsidRPr="00122607">
        <w:rPr>
          <w:rFonts w:eastAsia="Arial"/>
          <w:bCs/>
          <w:iCs/>
          <w:szCs w:val="24"/>
          <w:lang w:eastAsia="lt-LT"/>
        </w:rPr>
        <w:t xml:space="preserve">, išreikšta skaitmenimis, neatitinka </w:t>
      </w:r>
      <w:r w:rsidRPr="00122607">
        <w:rPr>
          <w:bCs/>
          <w:iCs/>
          <w:szCs w:val="24"/>
          <w:lang w:eastAsia="lt-LT"/>
        </w:rPr>
        <w:t>kainos</w:t>
      </w:r>
      <w:r w:rsidRPr="00122607">
        <w:rPr>
          <w:rFonts w:eastAsia="Arial"/>
          <w:bCs/>
          <w:iCs/>
          <w:szCs w:val="24"/>
          <w:lang w:eastAsia="lt-LT"/>
        </w:rPr>
        <w:t xml:space="preserve">, nurodytos žodžiais, teisinga laikoma </w:t>
      </w:r>
      <w:r w:rsidRPr="00122607">
        <w:rPr>
          <w:bCs/>
          <w:iCs/>
          <w:szCs w:val="24"/>
          <w:lang w:eastAsia="lt-LT"/>
        </w:rPr>
        <w:t>kaina</w:t>
      </w:r>
      <w:r w:rsidRPr="00122607">
        <w:rPr>
          <w:rFonts w:eastAsia="Arial"/>
          <w:bCs/>
          <w:iCs/>
          <w:szCs w:val="24"/>
          <w:lang w:eastAsia="lt-LT"/>
        </w:rPr>
        <w:t>, nurodyta žodžiais.</w:t>
      </w:r>
    </w:p>
    <w:p w14:paraId="4648A52C" w14:textId="2F94DB3A" w:rsidR="00EA115A" w:rsidRDefault="00FB208E" w:rsidP="00122607">
      <w:pPr>
        <w:pStyle w:val="Sraopastraipa"/>
        <w:numPr>
          <w:ilvl w:val="1"/>
          <w:numId w:val="28"/>
        </w:numPr>
        <w:spacing w:after="0" w:line="240" w:lineRule="auto"/>
        <w:ind w:left="0" w:firstLine="851"/>
        <w:jc w:val="both"/>
        <w:rPr>
          <w:bCs/>
          <w:iCs/>
          <w:szCs w:val="24"/>
          <w:lang w:eastAsia="lt-LT"/>
        </w:rPr>
      </w:pPr>
      <w:r w:rsidRPr="00122607">
        <w:rPr>
          <w:bCs/>
          <w:iCs/>
          <w:szCs w:val="24"/>
          <w:lang w:eastAsia="lt-LT"/>
        </w:rPr>
        <w:t xml:space="preserve">Bendra pasiūlymo kaina su PVM turi būti nurodoma dviejų skaičių po kablelio tikslumu. </w:t>
      </w:r>
      <w:r w:rsidRPr="00122607">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122607">
        <w:rPr>
          <w:bCs/>
          <w:iCs/>
          <w:szCs w:val="24"/>
          <w:lang w:eastAsia="lt-LT"/>
        </w:rPr>
        <w:t>Šią kainą sudarančios kainos sudedamosios dalys gali būti išreikštos neribojant skaičių po kablelio kiekio.</w:t>
      </w:r>
    </w:p>
    <w:p w14:paraId="3B10661D" w14:textId="2FE991E2" w:rsidR="00F274C4" w:rsidRPr="00122607" w:rsidRDefault="00EB762E" w:rsidP="00122607">
      <w:pPr>
        <w:pStyle w:val="Sraopastraipa"/>
        <w:numPr>
          <w:ilvl w:val="1"/>
          <w:numId w:val="28"/>
        </w:numPr>
        <w:spacing w:after="0" w:line="240" w:lineRule="auto"/>
        <w:jc w:val="both"/>
        <w:rPr>
          <w:i/>
          <w:iCs/>
          <w:sz w:val="20"/>
          <w:szCs w:val="20"/>
          <w:lang w:eastAsia="lt-LT"/>
        </w:rPr>
      </w:pPr>
      <w:r w:rsidRPr="00122607">
        <w:rPr>
          <w:b/>
          <w:bCs/>
          <w:iCs/>
          <w:szCs w:val="24"/>
          <w:lang w:eastAsia="lt-LT"/>
        </w:rPr>
        <w:t>S</w:t>
      </w:r>
      <w:r w:rsidR="000F7AFB" w:rsidRPr="00122607">
        <w:rPr>
          <w:b/>
          <w:bCs/>
          <w:iCs/>
          <w:szCs w:val="24"/>
          <w:lang w:eastAsia="lt-LT"/>
        </w:rPr>
        <w:t xml:space="preserve">iūloma </w:t>
      </w:r>
      <w:r w:rsidR="00F274C4" w:rsidRPr="00122607">
        <w:rPr>
          <w:b/>
          <w:bCs/>
          <w:iCs/>
          <w:szCs w:val="24"/>
          <w:lang w:eastAsia="lt-LT"/>
        </w:rPr>
        <w:t>kai</w:t>
      </w:r>
      <w:r w:rsidR="003D7B46" w:rsidRPr="00122607">
        <w:rPr>
          <w:b/>
          <w:bCs/>
          <w:iCs/>
          <w:szCs w:val="24"/>
          <w:lang w:eastAsia="lt-LT"/>
        </w:rPr>
        <w:t>na</w:t>
      </w:r>
      <w:r w:rsidR="00122607">
        <w:rPr>
          <w:b/>
          <w:bCs/>
          <w:iCs/>
          <w:szCs w:val="24"/>
          <w:lang w:eastAsia="lt-LT"/>
        </w:rPr>
        <w:t>:</w:t>
      </w:r>
      <w:r w:rsidR="000222C3" w:rsidRPr="00122607">
        <w:rPr>
          <w:i/>
          <w:iCs/>
          <w:sz w:val="20"/>
          <w:szCs w:val="20"/>
          <w:lang w:eastAsia="lt-LT"/>
        </w:rPr>
        <w:t xml:space="preserve">                                                                                                          </w:t>
      </w:r>
      <w:r w:rsidR="00AA0465" w:rsidRPr="00122607">
        <w:rPr>
          <w:i/>
          <w:iCs/>
          <w:sz w:val="20"/>
          <w:szCs w:val="20"/>
          <w:lang w:eastAsia="lt-LT"/>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198"/>
        <w:gridCol w:w="1985"/>
        <w:gridCol w:w="1276"/>
        <w:gridCol w:w="850"/>
        <w:gridCol w:w="1559"/>
        <w:gridCol w:w="1701"/>
      </w:tblGrid>
      <w:tr w:rsidR="00363F97" w:rsidRPr="00C67F47" w14:paraId="1EF10B43" w14:textId="1A306643" w:rsidTr="00E130EB">
        <w:trPr>
          <w:trHeight w:val="620"/>
        </w:trPr>
        <w:tc>
          <w:tcPr>
            <w:tcW w:w="637" w:type="dxa"/>
            <w:shd w:val="clear" w:color="auto" w:fill="D9E2F3" w:themeFill="accent1" w:themeFillTint="33"/>
            <w:vAlign w:val="center"/>
            <w:hideMark/>
          </w:tcPr>
          <w:p w14:paraId="29CD0AC4" w14:textId="77777777"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2198" w:type="dxa"/>
            <w:shd w:val="clear" w:color="auto" w:fill="D9E2F3" w:themeFill="accent1" w:themeFillTint="33"/>
            <w:vAlign w:val="center"/>
            <w:hideMark/>
          </w:tcPr>
          <w:p w14:paraId="610CE249" w14:textId="4332D1C3"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363F97" w:rsidRPr="00C67F47" w:rsidRDefault="00363F97" w:rsidP="00E130EB">
            <w:pPr>
              <w:spacing w:after="0" w:line="240" w:lineRule="auto"/>
              <w:jc w:val="center"/>
              <w:rPr>
                <w:rFonts w:ascii="Times New Roman" w:hAnsi="Times New Roman"/>
                <w:b/>
                <w:sz w:val="20"/>
                <w:szCs w:val="20"/>
              </w:rPr>
            </w:pPr>
          </w:p>
        </w:tc>
        <w:tc>
          <w:tcPr>
            <w:tcW w:w="1985" w:type="dxa"/>
            <w:shd w:val="clear" w:color="auto" w:fill="D9E2F3" w:themeFill="accent1" w:themeFillTint="33"/>
            <w:vAlign w:val="center"/>
            <w:hideMark/>
          </w:tcPr>
          <w:p w14:paraId="1C26BA93" w14:textId="2ED2ACE2"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Modelis, gamintojo pavadinimas</w:t>
            </w:r>
          </w:p>
        </w:tc>
        <w:tc>
          <w:tcPr>
            <w:tcW w:w="1276" w:type="dxa"/>
            <w:shd w:val="clear" w:color="auto" w:fill="D9E2F3" w:themeFill="accent1" w:themeFillTint="33"/>
            <w:vAlign w:val="center"/>
          </w:tcPr>
          <w:p w14:paraId="38D69A6F" w14:textId="6D117253" w:rsidR="00363F97" w:rsidRPr="00C67F47" w:rsidRDefault="00363F97" w:rsidP="00E130EB">
            <w:pPr>
              <w:spacing w:after="0" w:line="240" w:lineRule="auto"/>
              <w:jc w:val="center"/>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Mato vnt.</w:t>
            </w:r>
          </w:p>
        </w:tc>
        <w:tc>
          <w:tcPr>
            <w:tcW w:w="850" w:type="dxa"/>
            <w:shd w:val="clear" w:color="auto" w:fill="D9E2F3" w:themeFill="accent1" w:themeFillTint="33"/>
            <w:vAlign w:val="center"/>
          </w:tcPr>
          <w:p w14:paraId="7DAA24C1" w14:textId="6FA96DA3"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65FEE6C8"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hAnsi="Times New Roman"/>
                <w:b/>
                <w:sz w:val="20"/>
                <w:szCs w:val="20"/>
              </w:rPr>
              <w:t xml:space="preserve">Vieno mato vieneto kaina, Eur </w:t>
            </w:r>
            <w:r w:rsidR="00A4321A">
              <w:rPr>
                <w:rFonts w:ascii="Times New Roman" w:hAnsi="Times New Roman"/>
                <w:b/>
                <w:sz w:val="20"/>
                <w:szCs w:val="20"/>
              </w:rPr>
              <w:t>(</w:t>
            </w:r>
            <w:r w:rsidRPr="00C67F47">
              <w:rPr>
                <w:rFonts w:ascii="Times New Roman" w:hAnsi="Times New Roman"/>
                <w:b/>
                <w:sz w:val="20"/>
                <w:szCs w:val="20"/>
              </w:rPr>
              <w:t>be PVM</w:t>
            </w:r>
            <w:r w:rsidR="00A4321A">
              <w:rPr>
                <w:rFonts w:ascii="Times New Roman" w:hAnsi="Times New Roman"/>
                <w:b/>
                <w:sz w:val="20"/>
                <w:szCs w:val="20"/>
              </w:rPr>
              <w:t>)</w:t>
            </w:r>
          </w:p>
        </w:tc>
        <w:tc>
          <w:tcPr>
            <w:tcW w:w="1701" w:type="dxa"/>
            <w:shd w:val="clear" w:color="auto" w:fill="D9E2F3" w:themeFill="accent1" w:themeFillTint="33"/>
            <w:vAlign w:val="center"/>
          </w:tcPr>
          <w:p w14:paraId="69626A17" w14:textId="38D27FDF"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hAnsi="Times New Roman"/>
                <w:b/>
                <w:sz w:val="20"/>
                <w:szCs w:val="20"/>
              </w:rPr>
              <w:t xml:space="preserve">Bendra pasiūlymo kaina, Eur </w:t>
            </w:r>
            <w:r w:rsidR="00A4321A">
              <w:rPr>
                <w:rFonts w:ascii="Times New Roman" w:hAnsi="Times New Roman"/>
                <w:b/>
                <w:sz w:val="20"/>
                <w:szCs w:val="20"/>
              </w:rPr>
              <w:t>(</w:t>
            </w:r>
            <w:r w:rsidRPr="00C67F47">
              <w:rPr>
                <w:rFonts w:ascii="Times New Roman" w:hAnsi="Times New Roman"/>
                <w:b/>
                <w:sz w:val="20"/>
                <w:szCs w:val="20"/>
              </w:rPr>
              <w:t>be PVM</w:t>
            </w:r>
            <w:r w:rsidR="00A4321A">
              <w:rPr>
                <w:rFonts w:ascii="Times New Roman" w:hAnsi="Times New Roman"/>
                <w:b/>
                <w:sz w:val="20"/>
                <w:szCs w:val="20"/>
              </w:rPr>
              <w:t>)</w:t>
            </w:r>
          </w:p>
        </w:tc>
      </w:tr>
      <w:tr w:rsidR="00676043" w:rsidRPr="00C67F47" w14:paraId="22541F87" w14:textId="77777777" w:rsidTr="00E130EB">
        <w:trPr>
          <w:trHeight w:val="257"/>
        </w:trPr>
        <w:tc>
          <w:tcPr>
            <w:tcW w:w="637" w:type="dxa"/>
            <w:vAlign w:val="center"/>
          </w:tcPr>
          <w:p w14:paraId="3FE46198" w14:textId="64F886FC" w:rsidR="00676043" w:rsidRPr="00C67F47" w:rsidRDefault="00676043"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198" w:type="dxa"/>
            <w:vAlign w:val="center"/>
          </w:tcPr>
          <w:p w14:paraId="3780DA16" w14:textId="2D5F6683" w:rsidR="00676043" w:rsidRPr="00C67F47" w:rsidRDefault="00676043"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985" w:type="dxa"/>
            <w:vAlign w:val="center"/>
          </w:tcPr>
          <w:p w14:paraId="653B5DF9" w14:textId="3FEC77D2" w:rsidR="00676043" w:rsidRPr="00C67F47" w:rsidRDefault="00676043" w:rsidP="00EB762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1276" w:type="dxa"/>
          </w:tcPr>
          <w:p w14:paraId="31910D72" w14:textId="6DBD9106" w:rsidR="00676043" w:rsidRPr="00C67F47" w:rsidRDefault="00676043"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850" w:type="dxa"/>
            <w:vAlign w:val="center"/>
          </w:tcPr>
          <w:p w14:paraId="24BDAF26" w14:textId="1C7175F0" w:rsidR="00676043" w:rsidRPr="00C67F47" w:rsidRDefault="00676043"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559" w:type="dxa"/>
            <w:vAlign w:val="center"/>
          </w:tcPr>
          <w:p w14:paraId="1BF50B64" w14:textId="47C63B40" w:rsidR="00676043" w:rsidRPr="00C67F47" w:rsidRDefault="00676043" w:rsidP="00676043">
            <w:pPr>
              <w:spacing w:after="0" w:line="240" w:lineRule="auto"/>
              <w:jc w:val="center"/>
              <w:rPr>
                <w:rFonts w:ascii="Times New Roman" w:hAnsi="Times New Roman"/>
                <w:b/>
                <w:sz w:val="20"/>
                <w:szCs w:val="20"/>
              </w:rPr>
            </w:pPr>
            <w:r>
              <w:rPr>
                <w:rFonts w:ascii="Times New Roman" w:hAnsi="Times New Roman"/>
                <w:b/>
                <w:sz w:val="20"/>
                <w:szCs w:val="20"/>
              </w:rPr>
              <w:t>6</w:t>
            </w:r>
          </w:p>
        </w:tc>
        <w:tc>
          <w:tcPr>
            <w:tcW w:w="1701" w:type="dxa"/>
            <w:vAlign w:val="center"/>
          </w:tcPr>
          <w:p w14:paraId="22C2B2DA" w14:textId="59D58BF9" w:rsidR="00676043" w:rsidRPr="00C67F47" w:rsidRDefault="00676043" w:rsidP="00676043">
            <w:pPr>
              <w:spacing w:after="0" w:line="240" w:lineRule="auto"/>
              <w:jc w:val="center"/>
              <w:rPr>
                <w:rFonts w:ascii="Times New Roman" w:hAnsi="Times New Roman"/>
                <w:b/>
                <w:sz w:val="20"/>
                <w:szCs w:val="20"/>
              </w:rPr>
            </w:pPr>
            <w:r>
              <w:rPr>
                <w:rFonts w:ascii="Times New Roman" w:hAnsi="Times New Roman"/>
                <w:b/>
                <w:sz w:val="20"/>
                <w:szCs w:val="20"/>
              </w:rPr>
              <w:t>7(5*6)</w:t>
            </w:r>
          </w:p>
        </w:tc>
      </w:tr>
      <w:tr w:rsidR="000F7AFB" w:rsidRPr="00C67F47" w14:paraId="2ABDAEF9" w14:textId="4BF73DE7" w:rsidTr="00E130EB">
        <w:trPr>
          <w:trHeight w:val="541"/>
        </w:trPr>
        <w:tc>
          <w:tcPr>
            <w:tcW w:w="637" w:type="dxa"/>
            <w:vAlign w:val="center"/>
            <w:hideMark/>
          </w:tcPr>
          <w:p w14:paraId="2049D877" w14:textId="77777777" w:rsidR="000F7AFB" w:rsidRPr="00C67F47" w:rsidRDefault="000F7AFB"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2198" w:type="dxa"/>
            <w:vAlign w:val="center"/>
          </w:tcPr>
          <w:p w14:paraId="4C021FE0" w14:textId="26865979" w:rsidR="000F7AFB" w:rsidRPr="00C67F47" w:rsidRDefault="00AD1C85" w:rsidP="00EB762E">
            <w:pPr>
              <w:spacing w:after="0" w:line="240" w:lineRule="auto"/>
              <w:rPr>
                <w:rFonts w:ascii="Times New Roman" w:hAnsi="Times New Roman"/>
                <w:b/>
                <w:bCs/>
                <w:sz w:val="20"/>
                <w:szCs w:val="20"/>
              </w:rPr>
            </w:pPr>
            <w:r>
              <w:rPr>
                <w:rFonts w:ascii="Times New Roman" w:hAnsi="Times New Roman" w:cs="Times New Roman"/>
                <w:b/>
                <w:bCs/>
                <w:sz w:val="20"/>
                <w:szCs w:val="20"/>
              </w:rPr>
              <w:t>Didelio intensyvumo lazerio sistema su skenavimo funkcija</w:t>
            </w:r>
          </w:p>
        </w:tc>
        <w:tc>
          <w:tcPr>
            <w:tcW w:w="1985" w:type="dxa"/>
            <w:vAlign w:val="center"/>
          </w:tcPr>
          <w:p w14:paraId="088DBBA1" w14:textId="740933A9" w:rsidR="000F7AFB" w:rsidRPr="00C67F47" w:rsidRDefault="000F7AFB" w:rsidP="00EB762E">
            <w:pPr>
              <w:spacing w:after="0" w:line="240" w:lineRule="auto"/>
              <w:jc w:val="both"/>
              <w:rPr>
                <w:rFonts w:ascii="Times New Roman" w:hAnsi="Times New Roman"/>
                <w:b/>
                <w:bCs/>
                <w:sz w:val="20"/>
                <w:szCs w:val="20"/>
              </w:rPr>
            </w:pPr>
          </w:p>
        </w:tc>
        <w:tc>
          <w:tcPr>
            <w:tcW w:w="1276" w:type="dxa"/>
            <w:vAlign w:val="center"/>
          </w:tcPr>
          <w:p w14:paraId="4C8745BD" w14:textId="13D81CF6" w:rsidR="000F7AFB" w:rsidRPr="00C67F47" w:rsidRDefault="00A60F54" w:rsidP="00EB762E">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k</w:t>
            </w:r>
            <w:r w:rsidR="00AD1C85">
              <w:rPr>
                <w:rFonts w:ascii="Times New Roman" w:hAnsi="Times New Roman" w:cs="Times New Roman"/>
                <w:b/>
                <w:bCs/>
                <w:sz w:val="20"/>
                <w:szCs w:val="20"/>
              </w:rPr>
              <w:t>ompl</w:t>
            </w:r>
            <w:r w:rsidR="00E130EB">
              <w:rPr>
                <w:rFonts w:ascii="Times New Roman" w:hAnsi="Times New Roman" w:cs="Times New Roman"/>
                <w:b/>
                <w:bCs/>
                <w:sz w:val="20"/>
                <w:szCs w:val="20"/>
              </w:rPr>
              <w:t>ektas</w:t>
            </w:r>
          </w:p>
        </w:tc>
        <w:tc>
          <w:tcPr>
            <w:tcW w:w="850" w:type="dxa"/>
            <w:vAlign w:val="center"/>
          </w:tcPr>
          <w:p w14:paraId="4063CE81" w14:textId="684CC591" w:rsidR="000F7AFB" w:rsidRPr="00C67F47" w:rsidRDefault="00A60F54"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559" w:type="dxa"/>
            <w:vAlign w:val="center"/>
          </w:tcPr>
          <w:p w14:paraId="3532AF3A" w14:textId="77777777" w:rsidR="000F7AFB" w:rsidRPr="00C67F47" w:rsidRDefault="000F7AFB" w:rsidP="00EB762E">
            <w:pPr>
              <w:spacing w:after="0" w:line="240" w:lineRule="auto"/>
              <w:jc w:val="both"/>
              <w:rPr>
                <w:rFonts w:ascii="Times New Roman" w:hAnsi="Times New Roman" w:cs="Times New Roman"/>
                <w:b/>
                <w:bCs/>
                <w:sz w:val="20"/>
                <w:szCs w:val="20"/>
              </w:rPr>
            </w:pPr>
          </w:p>
        </w:tc>
        <w:tc>
          <w:tcPr>
            <w:tcW w:w="1701" w:type="dxa"/>
            <w:vAlign w:val="center"/>
          </w:tcPr>
          <w:p w14:paraId="3FB6A47F" w14:textId="515BCE71" w:rsidR="000F7AFB" w:rsidRPr="00DC7484" w:rsidRDefault="002E21DC"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 skaičiais</w:t>
            </w:r>
          </w:p>
        </w:tc>
      </w:tr>
      <w:tr w:rsidR="00363F97" w:rsidRPr="00C67F47" w14:paraId="20AE2904" w14:textId="6C284633" w:rsidTr="00E130EB">
        <w:trPr>
          <w:trHeight w:val="340"/>
        </w:trPr>
        <w:tc>
          <w:tcPr>
            <w:tcW w:w="8505" w:type="dxa"/>
            <w:gridSpan w:val="6"/>
            <w:vAlign w:val="center"/>
          </w:tcPr>
          <w:p w14:paraId="0916CCBB" w14:textId="35EEA736" w:rsidR="00363F97" w:rsidRPr="00C67F47" w:rsidRDefault="00363F97"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002E21DC" w:rsidRPr="00DC7484">
              <w:rPr>
                <w:rFonts w:ascii="Times New Roman" w:hAnsi="Times New Roman"/>
                <w:b/>
                <w:bCs/>
                <w:i/>
                <w:iCs/>
                <w:color w:val="EE0000"/>
                <w:sz w:val="20"/>
                <w:szCs w:val="20"/>
              </w:rPr>
              <w:t>tarifas(pildo tiekėjas</w:t>
            </w:r>
            <w:r w:rsidR="002E21DC" w:rsidRPr="002E21DC">
              <w:rPr>
                <w:rFonts w:ascii="Times New Roman" w:hAnsi="Times New Roman"/>
                <w:b/>
                <w:bCs/>
                <w:color w:val="EE0000"/>
                <w:sz w:val="20"/>
                <w:szCs w:val="20"/>
              </w:rPr>
              <w:t>)</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1701" w:type="dxa"/>
            <w:vAlign w:val="center"/>
          </w:tcPr>
          <w:p w14:paraId="472B12E2" w14:textId="2FA873BA" w:rsidR="00363F97" w:rsidRPr="00DC7484" w:rsidRDefault="006710BE"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DC7484" w:rsidRPr="00C67F47" w14:paraId="0529A454" w14:textId="74B7D1B4" w:rsidTr="00E130EB">
        <w:trPr>
          <w:trHeight w:val="340"/>
        </w:trPr>
        <w:tc>
          <w:tcPr>
            <w:tcW w:w="8505" w:type="dxa"/>
            <w:gridSpan w:val="6"/>
            <w:vMerge w:val="restart"/>
            <w:vAlign w:val="center"/>
          </w:tcPr>
          <w:p w14:paraId="2F72B3BB" w14:textId="77C16D0C" w:rsidR="00DC7484" w:rsidRPr="00C67F47" w:rsidRDefault="00DC7484"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1701" w:type="dxa"/>
            <w:vAlign w:val="center"/>
          </w:tcPr>
          <w:p w14:paraId="7889B2F7" w14:textId="487B99B3"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DC7484" w:rsidRPr="00C67F47" w14:paraId="418939D4" w14:textId="77777777" w:rsidTr="00E130EB">
        <w:trPr>
          <w:trHeight w:val="340"/>
        </w:trPr>
        <w:tc>
          <w:tcPr>
            <w:tcW w:w="8505" w:type="dxa"/>
            <w:gridSpan w:val="6"/>
            <w:vMerge/>
          </w:tcPr>
          <w:p w14:paraId="79E6366D" w14:textId="77777777" w:rsidR="00DC7484" w:rsidRPr="00C67F47" w:rsidRDefault="00DC7484" w:rsidP="00EB762E">
            <w:pPr>
              <w:spacing w:after="0" w:line="240" w:lineRule="auto"/>
              <w:jc w:val="right"/>
              <w:rPr>
                <w:rFonts w:ascii="Times New Roman" w:hAnsi="Times New Roman"/>
                <w:b/>
                <w:bCs/>
                <w:sz w:val="20"/>
                <w:szCs w:val="20"/>
              </w:rPr>
            </w:pPr>
          </w:p>
        </w:tc>
        <w:tc>
          <w:tcPr>
            <w:tcW w:w="1701" w:type="dxa"/>
            <w:vAlign w:val="center"/>
          </w:tcPr>
          <w:p w14:paraId="0FC2DC47" w14:textId="5B24CD41"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6075C69B" w:rsidR="003D7B46" w:rsidRPr="003D799D" w:rsidRDefault="00122607"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5</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590C49BF" w14:textId="0AC49316" w:rsidR="00167642" w:rsidRPr="0031169F" w:rsidRDefault="003D7B46" w:rsidP="0031169F">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4A3E8E0" w14:textId="03F13F3E" w:rsidR="00167642" w:rsidRDefault="00122607" w:rsidP="00122607">
      <w:pPr>
        <w:spacing w:after="0" w:line="240" w:lineRule="auto"/>
        <w:ind w:firstLine="851"/>
        <w:jc w:val="both"/>
        <w:rPr>
          <w:rFonts w:ascii="Times New Roman" w:eastAsia="Times New Roman" w:hAnsi="Times New Roman" w:cs="Times New Roman"/>
          <w:sz w:val="24"/>
          <w:szCs w:val="24"/>
          <w14:ligatures w14:val="none"/>
        </w:rPr>
      </w:pPr>
      <w:r w:rsidRPr="00122607">
        <w:rPr>
          <w:rFonts w:ascii="Times New Roman" w:hAnsi="Times New Roman" w:cs="Times New Roman"/>
          <w:iCs/>
          <w:sz w:val="24"/>
          <w:szCs w:val="24"/>
        </w:rPr>
        <w:t xml:space="preserve">5.7. </w:t>
      </w:r>
      <w:r w:rsidRPr="00122607">
        <w:rPr>
          <w:rFonts w:ascii="Times New Roman" w:eastAsia="Times New Roman" w:hAnsi="Times New Roman" w:cs="Times New Roman"/>
          <w:sz w:val="24"/>
          <w:szCs w:val="24"/>
          <w14:ligatures w14:val="none"/>
        </w:rPr>
        <w:t>Neįkainavus kurių nors prekių arba nenumačius išlaidų technologiškai būtiniems procesams atlikti, numatytiems pateiktoje techninėje dokumentacijoje, laikoma kad šias prekes pasiūlymą pateikęs dalyvis tiekia savo sąskaita.</w:t>
      </w:r>
    </w:p>
    <w:p w14:paraId="7942EF6D" w14:textId="679E3901" w:rsidR="006022BE" w:rsidRDefault="006022BE" w:rsidP="00122607">
      <w:pPr>
        <w:spacing w:after="0" w:line="240" w:lineRule="auto"/>
        <w:ind w:firstLine="851"/>
        <w:jc w:val="both"/>
        <w:rPr>
          <w:rFonts w:ascii="Times New Roman" w:hAnsi="Times New Roman" w:cs="Times New Roman"/>
          <w:color w:val="000000"/>
          <w:sz w:val="24"/>
          <w:szCs w:val="24"/>
          <w:shd w:val="clear" w:color="auto" w:fill="FFFFFF"/>
        </w:rPr>
      </w:pPr>
      <w:r w:rsidRPr="006022BE">
        <w:rPr>
          <w:rFonts w:ascii="Times New Roman" w:eastAsia="Times New Roman" w:hAnsi="Times New Roman" w:cs="Times New Roman"/>
          <w:b/>
          <w:bCs/>
          <w:sz w:val="24"/>
          <w:szCs w:val="24"/>
          <w14:ligatures w14:val="none"/>
        </w:rPr>
        <w:t>5.8.</w:t>
      </w:r>
      <w:r>
        <w:rPr>
          <w:rFonts w:ascii="Times New Roman" w:eastAsia="Times New Roman" w:hAnsi="Times New Roman" w:cs="Times New Roman"/>
          <w:sz w:val="24"/>
          <w:szCs w:val="24"/>
          <w14:ligatures w14:val="none"/>
        </w:rPr>
        <w:t xml:space="preserve"> </w:t>
      </w:r>
      <w:r w:rsidRPr="006022BE">
        <w:rPr>
          <w:rFonts w:ascii="Times New Roman" w:hAnsi="Times New Roman" w:cs="Times New Roman"/>
          <w:color w:val="000000"/>
          <w:sz w:val="24"/>
          <w:szCs w:val="24"/>
          <w:shd w:val="clear" w:color="auto" w:fill="FFFFFF"/>
        </w:rPr>
        <w:t xml:space="preserve">Tiekėjas turi užtikrinti galimybę įsigyti siūlomos prekės originalias (arba joms lygiavertes) atsargines dalis (jų tiekimą rinkai) per garantinį jų laikotarpį ir ne trumpiau kaip </w:t>
      </w:r>
      <w:r w:rsidRPr="006022BE">
        <w:rPr>
          <w:rFonts w:ascii="Times New Roman" w:hAnsi="Times New Roman" w:cs="Times New Roman"/>
          <w:i/>
          <w:iCs/>
          <w:color w:val="EE0000"/>
          <w:sz w:val="24"/>
          <w:szCs w:val="24"/>
          <w:shd w:val="clear" w:color="auto" w:fill="FFFFFF"/>
        </w:rPr>
        <w:t xml:space="preserve">(nurodyti </w:t>
      </w:r>
      <w:r>
        <w:rPr>
          <w:rFonts w:ascii="Times New Roman" w:hAnsi="Times New Roman" w:cs="Times New Roman"/>
          <w:i/>
          <w:iCs/>
          <w:color w:val="EE0000"/>
          <w:sz w:val="24"/>
          <w:szCs w:val="24"/>
          <w:shd w:val="clear" w:color="auto" w:fill="FFFFFF"/>
        </w:rPr>
        <w:t xml:space="preserve">siūlomą </w:t>
      </w:r>
      <w:r w:rsidRPr="006022BE">
        <w:rPr>
          <w:rFonts w:ascii="Times New Roman" w:hAnsi="Times New Roman" w:cs="Times New Roman"/>
          <w:i/>
          <w:iCs/>
          <w:color w:val="EE0000"/>
          <w:sz w:val="24"/>
          <w:szCs w:val="24"/>
          <w:shd w:val="clear" w:color="auto" w:fill="FFFFFF"/>
        </w:rPr>
        <w:t>konkrečią trukmę</w:t>
      </w:r>
      <w:r>
        <w:rPr>
          <w:rFonts w:ascii="Times New Roman" w:hAnsi="Times New Roman" w:cs="Times New Roman"/>
          <w:i/>
          <w:iCs/>
          <w:color w:val="EE0000"/>
          <w:sz w:val="24"/>
          <w:szCs w:val="24"/>
          <w:shd w:val="clear" w:color="auto" w:fill="FFFFFF"/>
        </w:rPr>
        <w:t xml:space="preserve">, bet ne trumpiau kaip </w:t>
      </w:r>
      <w:r w:rsidRPr="006022BE">
        <w:rPr>
          <w:rFonts w:ascii="Times New Roman" w:hAnsi="Times New Roman" w:cs="Times New Roman"/>
          <w:i/>
          <w:iCs/>
          <w:color w:val="EE0000"/>
          <w:sz w:val="24"/>
          <w:szCs w:val="24"/>
          <w:shd w:val="clear" w:color="auto" w:fill="FFFFFF"/>
        </w:rPr>
        <w:t>5 (penkis) metus)</w:t>
      </w:r>
      <w:r>
        <w:rPr>
          <w:rFonts w:ascii="Times New Roman" w:hAnsi="Times New Roman" w:cs="Times New Roman"/>
          <w:i/>
          <w:iCs/>
          <w:color w:val="EE0000"/>
          <w:sz w:val="24"/>
          <w:szCs w:val="24"/>
          <w:shd w:val="clear" w:color="auto" w:fill="FFFFFF"/>
        </w:rPr>
        <w:t xml:space="preserve"> </w:t>
      </w:r>
      <w:r w:rsidRPr="006022BE">
        <w:rPr>
          <w:rFonts w:ascii="Times New Roman" w:hAnsi="Times New Roman" w:cs="Times New Roman"/>
          <w:color w:val="000000"/>
          <w:sz w:val="24"/>
          <w:szCs w:val="24"/>
          <w:shd w:val="clear" w:color="auto" w:fill="FFFFFF"/>
        </w:rPr>
        <w:t>metus  nuo prekės garantinio laikotarpio pabaigos, išskyrus atvejus, kai siūlomos prekės originalios (arba joms lygiavertės) atsarginės dalys dėl objektyvių priežasčių negali būti tiekiamos Lietuvos Respublikos rinkai.</w:t>
      </w:r>
    </w:p>
    <w:p w14:paraId="6D0A5966" w14:textId="77777777" w:rsidR="006022BE" w:rsidRPr="00122607" w:rsidRDefault="006022BE" w:rsidP="00122607">
      <w:pPr>
        <w:spacing w:after="0" w:line="240" w:lineRule="auto"/>
        <w:ind w:firstLine="851"/>
        <w:jc w:val="both"/>
        <w:rPr>
          <w:rFonts w:ascii="Times New Roman" w:hAnsi="Times New Roman" w:cs="Times New Roman"/>
          <w:iCs/>
          <w:sz w:val="24"/>
          <w:szCs w:val="24"/>
        </w:rPr>
      </w:pPr>
    </w:p>
    <w:p w14:paraId="13CCB076" w14:textId="3D2C3FAF" w:rsidR="00C550C4" w:rsidRPr="003D799D" w:rsidRDefault="00122607"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5</w:t>
      </w:r>
      <w:r w:rsidR="003D799D" w:rsidRPr="003D799D">
        <w:rPr>
          <w:rFonts w:ascii="Times New Roman" w:hAnsi="Times New Roman" w:cs="Times New Roman"/>
          <w:b/>
          <w:bCs/>
          <w:iCs/>
          <w:sz w:val="24"/>
          <w:szCs w:val="24"/>
        </w:rPr>
        <w:t>.</w:t>
      </w:r>
      <w:r w:rsidR="006022BE">
        <w:rPr>
          <w:rFonts w:ascii="Times New Roman" w:hAnsi="Times New Roman" w:cs="Times New Roman"/>
          <w:b/>
          <w:bCs/>
          <w:iCs/>
          <w:sz w:val="24"/>
          <w:szCs w:val="24"/>
        </w:rPr>
        <w:t>9</w:t>
      </w:r>
      <w:r w:rsidR="003D799D" w:rsidRPr="003D799D">
        <w:rPr>
          <w:rFonts w:ascii="Times New Roman" w:hAnsi="Times New Roman" w:cs="Times New Roman"/>
          <w:b/>
          <w:bCs/>
          <w:iCs/>
          <w:sz w:val="24"/>
          <w:szCs w:val="24"/>
        </w:rPr>
        <w:t>.</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w:t>
      </w:r>
      <w:r w:rsidR="00350C43">
        <w:rPr>
          <w:rFonts w:ascii="Times New Roman" w:hAnsi="Times New Roman" w:cs="Times New Roman"/>
          <w:b/>
          <w:bCs/>
          <w:iCs/>
          <w:sz w:val="24"/>
          <w:szCs w:val="24"/>
        </w:rPr>
        <w:t xml:space="preserve"> </w:t>
      </w:r>
      <w:r w:rsidR="00134BBE" w:rsidRPr="003D799D">
        <w:rPr>
          <w:rFonts w:ascii="Times New Roman" w:hAnsi="Times New Roman" w:cs="Times New Roman"/>
          <w:b/>
          <w:bCs/>
          <w:iCs/>
          <w:sz w:val="24"/>
          <w:szCs w:val="24"/>
        </w:rPr>
        <w:t xml:space="preserve"> (privaloma užpildyti):</w:t>
      </w:r>
    </w:p>
    <w:p w14:paraId="40018EC0" w14:textId="2E8E4E50" w:rsidR="00235A69" w:rsidRPr="00AA0465" w:rsidRDefault="00235A69" w:rsidP="003D17A8">
      <w:pPr>
        <w:pStyle w:val="Sraopastraipa"/>
        <w:spacing w:after="0" w:line="240" w:lineRule="auto"/>
        <w:jc w:val="center"/>
        <w:rPr>
          <w:i/>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456"/>
        <w:gridCol w:w="3521"/>
      </w:tblGrid>
      <w:tr w:rsidR="00884E99" w:rsidRPr="003D799D" w14:paraId="78047D10" w14:textId="77777777" w:rsidTr="00820909">
        <w:trPr>
          <w:tblHeader/>
        </w:trPr>
        <w:tc>
          <w:tcPr>
            <w:tcW w:w="620" w:type="dxa"/>
            <w:shd w:val="clear" w:color="auto" w:fill="D9E2F3" w:themeFill="accent1" w:themeFillTint="33"/>
            <w:vAlign w:val="center"/>
          </w:tcPr>
          <w:p w14:paraId="3E158C3F" w14:textId="77777777" w:rsidR="00884E99" w:rsidRPr="00122607" w:rsidRDefault="00884E99" w:rsidP="004E0259">
            <w:pPr>
              <w:spacing w:after="0" w:line="240" w:lineRule="auto"/>
              <w:jc w:val="center"/>
              <w:rPr>
                <w:rFonts w:ascii="Times New Roman" w:eastAsia="Times New Roman" w:hAnsi="Times New Roman" w:cs="Times New Roman"/>
                <w:b/>
                <w:kern w:val="0"/>
                <w:lang w:eastAsia="lt-LT"/>
                <w14:ligatures w14:val="none"/>
              </w:rPr>
            </w:pPr>
            <w:r w:rsidRPr="00122607">
              <w:rPr>
                <w:rFonts w:ascii="Times New Roman" w:eastAsia="Times New Roman" w:hAnsi="Times New Roman" w:cs="Times New Roman"/>
                <w:b/>
                <w:kern w:val="0"/>
                <w:lang w:eastAsia="lt-LT"/>
                <w14:ligatures w14:val="none"/>
              </w:rPr>
              <w:t>Eil. Nr.</w:t>
            </w:r>
          </w:p>
        </w:tc>
        <w:tc>
          <w:tcPr>
            <w:tcW w:w="2604" w:type="dxa"/>
            <w:shd w:val="clear" w:color="auto" w:fill="D9E2F3" w:themeFill="accent1" w:themeFillTint="33"/>
            <w:vAlign w:val="center"/>
          </w:tcPr>
          <w:p w14:paraId="5BB2327D" w14:textId="77777777" w:rsidR="00884E99" w:rsidRPr="00122607" w:rsidRDefault="00884E99" w:rsidP="004E0259">
            <w:pPr>
              <w:spacing w:after="0" w:line="240" w:lineRule="auto"/>
              <w:jc w:val="center"/>
              <w:rPr>
                <w:rFonts w:ascii="Times New Roman" w:eastAsia="Times New Roman" w:hAnsi="Times New Roman" w:cs="Times New Roman"/>
                <w:b/>
                <w:kern w:val="0"/>
                <w:lang w:eastAsia="lt-LT"/>
                <w14:ligatures w14:val="none"/>
              </w:rPr>
            </w:pPr>
            <w:r w:rsidRPr="00122607">
              <w:rPr>
                <w:rFonts w:ascii="Times New Roman" w:eastAsia="Times New Roman" w:hAnsi="Times New Roman" w:cs="Times New Roman"/>
                <w:b/>
                <w:kern w:val="0"/>
                <w:lang w:eastAsia="lt-LT"/>
                <w14:ligatures w14:val="none"/>
              </w:rPr>
              <w:t>Techniniai parametrai</w:t>
            </w:r>
          </w:p>
        </w:tc>
        <w:tc>
          <w:tcPr>
            <w:tcW w:w="3456" w:type="dxa"/>
            <w:shd w:val="clear" w:color="auto" w:fill="D9E2F3" w:themeFill="accent1" w:themeFillTint="33"/>
            <w:vAlign w:val="center"/>
          </w:tcPr>
          <w:p w14:paraId="5E47CAF0" w14:textId="0B189C06" w:rsidR="00884E99" w:rsidRPr="00122607" w:rsidRDefault="00884E99" w:rsidP="004E0259">
            <w:pPr>
              <w:spacing w:after="0" w:line="240" w:lineRule="auto"/>
              <w:jc w:val="center"/>
              <w:rPr>
                <w:rFonts w:ascii="Times New Roman" w:eastAsia="Times New Roman" w:hAnsi="Times New Roman" w:cs="Times New Roman"/>
                <w:b/>
                <w:kern w:val="0"/>
                <w:lang w:eastAsia="lt-LT"/>
                <w14:ligatures w14:val="none"/>
              </w:rPr>
            </w:pPr>
            <w:r w:rsidRPr="00122607">
              <w:rPr>
                <w:rFonts w:ascii="Times New Roman" w:eastAsia="Times New Roman" w:hAnsi="Times New Roman" w:cs="Times New Roman"/>
                <w:b/>
                <w:kern w:val="0"/>
                <w:lang w:eastAsia="lt-LT"/>
                <w14:ligatures w14:val="none"/>
              </w:rPr>
              <w:t xml:space="preserve">Būtinos charakteristikos ir </w:t>
            </w:r>
            <w:r w:rsidR="00BD6829" w:rsidRPr="00122607">
              <w:rPr>
                <w:rFonts w:ascii="Times New Roman" w:eastAsia="Times New Roman" w:hAnsi="Times New Roman" w:cs="Times New Roman"/>
                <w:b/>
                <w:kern w:val="0"/>
                <w:lang w:eastAsia="lt-LT"/>
                <w14:ligatures w14:val="none"/>
              </w:rPr>
              <w:t xml:space="preserve">minimalūs </w:t>
            </w:r>
            <w:r w:rsidRPr="00122607">
              <w:rPr>
                <w:rFonts w:ascii="Times New Roman" w:eastAsia="Times New Roman" w:hAnsi="Times New Roman" w:cs="Times New Roman"/>
                <w:b/>
                <w:kern w:val="0"/>
                <w:lang w:eastAsia="lt-LT"/>
                <w14:ligatures w14:val="none"/>
              </w:rPr>
              <w:t>reikalavimai</w:t>
            </w:r>
          </w:p>
        </w:tc>
        <w:tc>
          <w:tcPr>
            <w:tcW w:w="3521" w:type="dxa"/>
            <w:shd w:val="clear" w:color="auto" w:fill="D9E2F3" w:themeFill="accent1" w:themeFillTint="33"/>
            <w:vAlign w:val="center"/>
          </w:tcPr>
          <w:p w14:paraId="27178059" w14:textId="77777777" w:rsidR="00E130EB" w:rsidRDefault="00884E99" w:rsidP="004E0259">
            <w:pPr>
              <w:spacing w:after="0" w:line="240" w:lineRule="auto"/>
              <w:jc w:val="both"/>
              <w:rPr>
                <w:rFonts w:ascii="Times New Roman" w:hAnsi="Times New Roman" w:cs="Times New Roman"/>
                <w:sz w:val="20"/>
                <w:szCs w:val="20"/>
              </w:rPr>
            </w:pPr>
            <w:r w:rsidRPr="00E130EB">
              <w:rPr>
                <w:rFonts w:ascii="Times New Roman" w:hAnsi="Times New Roman" w:cs="Times New Roman"/>
                <w:b/>
                <w:bCs/>
                <w:sz w:val="20"/>
                <w:szCs w:val="20"/>
              </w:rPr>
              <w:t>Tiekėjo</w:t>
            </w:r>
            <w:r w:rsidRPr="003D799D">
              <w:rPr>
                <w:rFonts w:ascii="Times New Roman" w:hAnsi="Times New Roman" w:cs="Times New Roman"/>
                <w:b/>
                <w:bCs/>
                <w:sz w:val="20"/>
                <w:szCs w:val="20"/>
              </w:rPr>
              <w:t xml:space="preserve"> siūlomos prekės parametrų reikšmės </w:t>
            </w:r>
            <w:r w:rsidR="00E130EB">
              <w:rPr>
                <w:rFonts w:ascii="Times New Roman" w:hAnsi="Times New Roman" w:cs="Times New Roman"/>
                <w:b/>
                <w:bCs/>
                <w:sz w:val="20"/>
                <w:szCs w:val="20"/>
              </w:rPr>
              <w:t>nurodant</w:t>
            </w:r>
            <w:r w:rsidRPr="003D799D">
              <w:rPr>
                <w:rFonts w:ascii="Times New Roman" w:hAnsi="Times New Roman" w:cs="Times New Roman"/>
                <w:b/>
                <w:bCs/>
                <w:sz w:val="20"/>
                <w:szCs w:val="20"/>
              </w:rPr>
              <w:t xml:space="preserve">  kartu su pasiūlymu pateiktą dokumentaciją*</w:t>
            </w:r>
            <w:r w:rsidRPr="003D799D">
              <w:rPr>
                <w:rFonts w:ascii="Times New Roman" w:hAnsi="Times New Roman" w:cs="Times New Roman"/>
                <w:sz w:val="20"/>
                <w:szCs w:val="20"/>
              </w:rPr>
              <w:t xml:space="preserve"> </w:t>
            </w:r>
          </w:p>
          <w:p w14:paraId="034137C0" w14:textId="3EB0FE45" w:rsidR="00884E99" w:rsidRPr="003D799D" w:rsidRDefault="00884E99" w:rsidP="00E130EB">
            <w:pPr>
              <w:spacing w:after="0" w:line="240" w:lineRule="auto"/>
              <w:jc w:val="center"/>
              <w:rPr>
                <w:rFonts w:ascii="Times New Roman" w:eastAsia="Times New Roman" w:hAnsi="Times New Roman" w:cs="Times New Roman"/>
                <w:b/>
                <w:kern w:val="0"/>
                <w:sz w:val="20"/>
                <w:szCs w:val="20"/>
                <w:lang w:eastAsia="lt-LT"/>
                <w14:ligatures w14:val="none"/>
              </w:rPr>
            </w:pPr>
            <w:r w:rsidRPr="003D799D">
              <w:rPr>
                <w:rFonts w:ascii="Times New Roman" w:hAnsi="Times New Roman" w:cs="Times New Roman"/>
                <w:b/>
                <w:bCs/>
                <w:color w:val="4472C4" w:themeColor="accent1"/>
                <w:sz w:val="20"/>
                <w:szCs w:val="20"/>
              </w:rPr>
              <w:t>Pildo tiekėjas</w:t>
            </w:r>
          </w:p>
        </w:tc>
      </w:tr>
      <w:tr w:rsidR="00884E99" w:rsidRPr="003D799D" w14:paraId="20ED39CD" w14:textId="77777777" w:rsidTr="00E130EB">
        <w:tc>
          <w:tcPr>
            <w:tcW w:w="620" w:type="dxa"/>
          </w:tcPr>
          <w:p w14:paraId="2A106C9A" w14:textId="7A02CAC8" w:rsidR="00884E99" w:rsidRPr="00122607" w:rsidRDefault="00884E99" w:rsidP="004E0259">
            <w:pPr>
              <w:spacing w:after="0" w:line="240" w:lineRule="auto"/>
              <w:jc w:val="center"/>
              <w:rPr>
                <w:rFonts w:ascii="Times New Roman" w:eastAsia="Times New Roman" w:hAnsi="Times New Roman" w:cs="Times New Roman"/>
                <w:b/>
                <w:bCs/>
                <w:kern w:val="0"/>
                <w:lang w:eastAsia="lt-LT"/>
                <w14:ligatures w14:val="none"/>
              </w:rPr>
            </w:pPr>
          </w:p>
        </w:tc>
        <w:tc>
          <w:tcPr>
            <w:tcW w:w="6060" w:type="dxa"/>
            <w:gridSpan w:val="2"/>
          </w:tcPr>
          <w:p w14:paraId="07519255" w14:textId="32075FAF" w:rsidR="00884E99" w:rsidRPr="00122607" w:rsidRDefault="00AD1C85" w:rsidP="004E0259">
            <w:pPr>
              <w:spacing w:after="0" w:line="240" w:lineRule="auto"/>
              <w:rPr>
                <w:rFonts w:ascii="Times New Roman" w:hAnsi="Times New Roman" w:cs="Times New Roman"/>
                <w:b/>
              </w:rPr>
            </w:pPr>
            <w:r w:rsidRPr="00122607">
              <w:rPr>
                <w:rFonts w:ascii="Times New Roman" w:hAnsi="Times New Roman" w:cs="Times New Roman"/>
                <w:b/>
                <w:bCs/>
              </w:rPr>
              <w:t xml:space="preserve">Didelio intensyvumo lazerio sistema su skenavimo funkcija – 1 </w:t>
            </w:r>
            <w:proofErr w:type="spellStart"/>
            <w:r w:rsidRPr="00122607">
              <w:rPr>
                <w:rFonts w:ascii="Times New Roman" w:hAnsi="Times New Roman" w:cs="Times New Roman"/>
                <w:b/>
                <w:bCs/>
              </w:rPr>
              <w:t>kompl</w:t>
            </w:r>
            <w:proofErr w:type="spellEnd"/>
            <w:r w:rsidRPr="00122607">
              <w:rPr>
                <w:rFonts w:ascii="Times New Roman" w:hAnsi="Times New Roman" w:cs="Times New Roman"/>
                <w:b/>
                <w:bCs/>
              </w:rPr>
              <w:t>.</w:t>
            </w:r>
          </w:p>
        </w:tc>
        <w:tc>
          <w:tcPr>
            <w:tcW w:w="3521" w:type="dxa"/>
            <w:vAlign w:val="center"/>
          </w:tcPr>
          <w:p w14:paraId="5F6781D9" w14:textId="3359B11A" w:rsidR="00884E99" w:rsidRPr="003D799D" w:rsidRDefault="00884E99" w:rsidP="00E130EB">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hAnsi="Times New Roman" w:cs="Times New Roman"/>
                <w:bCs/>
                <w:i/>
                <w:iCs/>
                <w:sz w:val="20"/>
                <w:szCs w:val="20"/>
              </w:rPr>
              <w:t>Įrašyti (modelis, gamintojas)</w:t>
            </w:r>
          </w:p>
        </w:tc>
      </w:tr>
      <w:tr w:rsidR="00F03331" w:rsidRPr="003D799D" w14:paraId="4F357C1D" w14:textId="77777777" w:rsidTr="00820909">
        <w:tc>
          <w:tcPr>
            <w:tcW w:w="620" w:type="dxa"/>
          </w:tcPr>
          <w:p w14:paraId="5F3ED77C"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w:t>
            </w:r>
          </w:p>
        </w:tc>
        <w:tc>
          <w:tcPr>
            <w:tcW w:w="2604" w:type="dxa"/>
          </w:tcPr>
          <w:p w14:paraId="08DD8698" w14:textId="7CEA2FFC"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Įrenginio tipas</w:t>
            </w:r>
          </w:p>
        </w:tc>
        <w:tc>
          <w:tcPr>
            <w:tcW w:w="3456" w:type="dxa"/>
          </w:tcPr>
          <w:p w14:paraId="358120D4" w14:textId="08401A41"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lang w:eastAsia="lt-LT"/>
              </w:rPr>
              <w:t xml:space="preserve">Didelio intensyvumo lazerio terapijos sistema, skirta fizioterapijai, skausmo terapijai arba </w:t>
            </w:r>
            <w:proofErr w:type="spellStart"/>
            <w:r w:rsidRPr="00122607">
              <w:rPr>
                <w:rFonts w:ascii="Times New Roman" w:hAnsi="Times New Roman" w:cs="Times New Roman"/>
                <w:lang w:eastAsia="lt-LT"/>
              </w:rPr>
              <w:t>biostimuliacijai</w:t>
            </w:r>
            <w:proofErr w:type="spellEnd"/>
            <w:r w:rsidRPr="00122607">
              <w:rPr>
                <w:rFonts w:ascii="Times New Roman" w:hAnsi="Times New Roman" w:cs="Times New Roman"/>
                <w:lang w:eastAsia="lt-LT"/>
              </w:rPr>
              <w:t>.</w:t>
            </w:r>
          </w:p>
        </w:tc>
        <w:tc>
          <w:tcPr>
            <w:tcW w:w="3521" w:type="dxa"/>
            <w:vAlign w:val="center"/>
          </w:tcPr>
          <w:p w14:paraId="35D533EB" w14:textId="582A5995" w:rsidR="00F03331" w:rsidRPr="0035647A" w:rsidRDefault="00F03331" w:rsidP="00F03331">
            <w:pPr>
              <w:spacing w:after="0" w:line="240" w:lineRule="auto"/>
              <w:rPr>
                <w:rFonts w:ascii="Times New Roman" w:eastAsia="Times New Roman" w:hAnsi="Times New Roman" w:cs="Times New Roman"/>
                <w:i/>
                <w:iCs/>
                <w:kern w:val="0"/>
                <w:sz w:val="20"/>
                <w:szCs w:val="20"/>
                <w:lang w:eastAsia="lt-LT"/>
                <w14:ligatures w14:val="none"/>
              </w:rPr>
            </w:pPr>
          </w:p>
        </w:tc>
      </w:tr>
      <w:tr w:rsidR="00F03331" w:rsidRPr="003D799D" w14:paraId="2AA98515" w14:textId="77777777" w:rsidTr="00820909">
        <w:tc>
          <w:tcPr>
            <w:tcW w:w="620" w:type="dxa"/>
          </w:tcPr>
          <w:p w14:paraId="51E731C9"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2.</w:t>
            </w:r>
          </w:p>
        </w:tc>
        <w:tc>
          <w:tcPr>
            <w:tcW w:w="2604" w:type="dxa"/>
          </w:tcPr>
          <w:p w14:paraId="2D6DD046" w14:textId="0FE1CCB5"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Lazerio technologija</w:t>
            </w:r>
          </w:p>
        </w:tc>
        <w:tc>
          <w:tcPr>
            <w:tcW w:w="3456" w:type="dxa"/>
          </w:tcPr>
          <w:p w14:paraId="68DBE89E" w14:textId="1E3BDFA5"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proofErr w:type="spellStart"/>
            <w:r w:rsidRPr="00122607">
              <w:rPr>
                <w:rFonts w:ascii="Times New Roman" w:hAnsi="Times New Roman" w:cs="Times New Roman"/>
                <w:lang w:eastAsia="lt-LT"/>
              </w:rPr>
              <w:t>Diodinė</w:t>
            </w:r>
            <w:proofErr w:type="spellEnd"/>
            <w:r w:rsidRPr="00122607">
              <w:rPr>
                <w:rFonts w:ascii="Times New Roman" w:hAnsi="Times New Roman" w:cs="Times New Roman"/>
                <w:lang w:eastAsia="lt-LT"/>
              </w:rPr>
              <w:t xml:space="preserve"> arba lygiavertė lazerio technologija</w:t>
            </w:r>
          </w:p>
        </w:tc>
        <w:tc>
          <w:tcPr>
            <w:tcW w:w="3521" w:type="dxa"/>
            <w:vAlign w:val="center"/>
          </w:tcPr>
          <w:p w14:paraId="5777D169" w14:textId="7DCC6261"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46F299AF" w14:textId="77777777" w:rsidTr="00820909">
        <w:tc>
          <w:tcPr>
            <w:tcW w:w="620" w:type="dxa"/>
          </w:tcPr>
          <w:p w14:paraId="44634B99"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3.</w:t>
            </w:r>
          </w:p>
        </w:tc>
        <w:tc>
          <w:tcPr>
            <w:tcW w:w="2604" w:type="dxa"/>
          </w:tcPr>
          <w:p w14:paraId="305805AC" w14:textId="40FE2507"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Bangų ilgiai</w:t>
            </w:r>
          </w:p>
        </w:tc>
        <w:tc>
          <w:tcPr>
            <w:tcW w:w="3456" w:type="dxa"/>
          </w:tcPr>
          <w:p w14:paraId="3BDE7033" w14:textId="79FF80F9"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lang w:eastAsia="lt-LT"/>
              </w:rPr>
              <w:t>Ne mažiau kaip 2 skirtingi bangų ilgiai</w:t>
            </w:r>
          </w:p>
        </w:tc>
        <w:tc>
          <w:tcPr>
            <w:tcW w:w="3521" w:type="dxa"/>
            <w:vAlign w:val="center"/>
          </w:tcPr>
          <w:p w14:paraId="5F8330C3" w14:textId="211ECB11"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76BCF45E" w14:textId="77777777" w:rsidTr="00820909">
        <w:tc>
          <w:tcPr>
            <w:tcW w:w="620" w:type="dxa"/>
          </w:tcPr>
          <w:p w14:paraId="63FE972E"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4.</w:t>
            </w:r>
          </w:p>
        </w:tc>
        <w:tc>
          <w:tcPr>
            <w:tcW w:w="2604" w:type="dxa"/>
          </w:tcPr>
          <w:p w14:paraId="38FA99ED" w14:textId="457561C3"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Bangų ilgių diapazonas</w:t>
            </w:r>
          </w:p>
        </w:tc>
        <w:tc>
          <w:tcPr>
            <w:tcW w:w="3456" w:type="dxa"/>
          </w:tcPr>
          <w:p w14:paraId="00EFE741" w14:textId="38FDD41B"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color w:val="0A0A0A"/>
                <w:kern w:val="0"/>
                <w:lang w:eastAsia="lt-LT"/>
                <w14:ligatures w14:val="none"/>
              </w:rPr>
              <w:t>Bent vienas bangos ilgis turi būti skirtas gilesnio poveikio terapijai arba lygiaverčiam terapiniam funkcionalumui</w:t>
            </w:r>
          </w:p>
        </w:tc>
        <w:tc>
          <w:tcPr>
            <w:tcW w:w="3521" w:type="dxa"/>
            <w:vAlign w:val="center"/>
          </w:tcPr>
          <w:p w14:paraId="0E87470A" w14:textId="3BBFB8A9" w:rsidR="00F03331" w:rsidRPr="003D799D" w:rsidRDefault="00F03331" w:rsidP="00F03331">
            <w:pPr>
              <w:spacing w:after="0" w:line="240" w:lineRule="auto"/>
              <w:rPr>
                <w:rFonts w:ascii="Times New Roman" w:eastAsia="Times New Roman" w:hAnsi="Times New Roman" w:cs="Times New Roman"/>
                <w:color w:val="000000"/>
                <w:kern w:val="0"/>
                <w:sz w:val="20"/>
                <w:szCs w:val="20"/>
                <w:lang w:eastAsia="lt-LT"/>
                <w14:ligatures w14:val="none"/>
              </w:rPr>
            </w:pPr>
          </w:p>
        </w:tc>
      </w:tr>
      <w:tr w:rsidR="00F03331" w:rsidRPr="003D799D" w14:paraId="2BBF0E86" w14:textId="77777777" w:rsidTr="00820909">
        <w:tc>
          <w:tcPr>
            <w:tcW w:w="620" w:type="dxa"/>
          </w:tcPr>
          <w:p w14:paraId="49F7A628"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5.</w:t>
            </w:r>
          </w:p>
        </w:tc>
        <w:tc>
          <w:tcPr>
            <w:tcW w:w="2604" w:type="dxa"/>
          </w:tcPr>
          <w:p w14:paraId="3CAE3342" w14:textId="48B399F4"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Išėjimo galia</w:t>
            </w:r>
          </w:p>
        </w:tc>
        <w:tc>
          <w:tcPr>
            <w:tcW w:w="3456" w:type="dxa"/>
          </w:tcPr>
          <w:p w14:paraId="1362A5BB" w14:textId="5F0139CC"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rPr>
              <w:t>Reguliuojama vidutinė išėjimo galia – ne mažesnė kaip 15 W</w:t>
            </w:r>
          </w:p>
        </w:tc>
        <w:tc>
          <w:tcPr>
            <w:tcW w:w="3521" w:type="dxa"/>
            <w:vAlign w:val="center"/>
          </w:tcPr>
          <w:p w14:paraId="4A7CAB29" w14:textId="19F8F636" w:rsidR="00F03331" w:rsidRPr="003D799D" w:rsidRDefault="00F03331" w:rsidP="00F03331">
            <w:pPr>
              <w:spacing w:after="0" w:line="240" w:lineRule="auto"/>
              <w:ind w:right="6"/>
              <w:rPr>
                <w:rFonts w:ascii="Times New Roman" w:eastAsia="Times New Roman" w:hAnsi="Times New Roman" w:cs="Times New Roman"/>
                <w:color w:val="000000"/>
                <w:kern w:val="0"/>
                <w:sz w:val="20"/>
                <w:szCs w:val="20"/>
                <w:lang w:eastAsia="lt-LT"/>
                <w14:ligatures w14:val="none"/>
              </w:rPr>
            </w:pPr>
          </w:p>
        </w:tc>
      </w:tr>
      <w:tr w:rsidR="00F03331" w:rsidRPr="003D799D" w14:paraId="62DD5040" w14:textId="77777777" w:rsidTr="00820909">
        <w:tc>
          <w:tcPr>
            <w:tcW w:w="620" w:type="dxa"/>
          </w:tcPr>
          <w:p w14:paraId="5B9D0138"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6.</w:t>
            </w:r>
          </w:p>
        </w:tc>
        <w:tc>
          <w:tcPr>
            <w:tcW w:w="2604" w:type="dxa"/>
          </w:tcPr>
          <w:p w14:paraId="3144B9AE" w14:textId="2417B6C2"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Emisijos režimai</w:t>
            </w:r>
          </w:p>
        </w:tc>
        <w:tc>
          <w:tcPr>
            <w:tcW w:w="3456" w:type="dxa"/>
          </w:tcPr>
          <w:p w14:paraId="30477147" w14:textId="68DC0A69"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color w:val="0A0A0A"/>
                <w:kern w:val="0"/>
                <w:lang w:eastAsia="lt-LT"/>
                <w14:ligatures w14:val="none"/>
              </w:rPr>
              <w:t>Nuolatinis ir impulsinis režimai</w:t>
            </w:r>
          </w:p>
        </w:tc>
        <w:tc>
          <w:tcPr>
            <w:tcW w:w="3521" w:type="dxa"/>
            <w:vAlign w:val="center"/>
          </w:tcPr>
          <w:p w14:paraId="3FD17E0B" w14:textId="455E3DCD" w:rsidR="00F03331" w:rsidRPr="003D799D" w:rsidRDefault="00F03331" w:rsidP="00F03331">
            <w:pPr>
              <w:spacing w:after="0" w:line="240" w:lineRule="auto"/>
              <w:rPr>
                <w:rFonts w:ascii="Times New Roman" w:eastAsia="Times New Roman" w:hAnsi="Times New Roman" w:cs="Times New Roman"/>
                <w:color w:val="000000"/>
                <w:kern w:val="0"/>
                <w:sz w:val="20"/>
                <w:szCs w:val="20"/>
                <w:lang w:eastAsia="lt-LT"/>
                <w14:ligatures w14:val="none"/>
              </w:rPr>
            </w:pPr>
          </w:p>
        </w:tc>
      </w:tr>
      <w:tr w:rsidR="00F03331" w:rsidRPr="003D799D" w14:paraId="007BF7FE" w14:textId="77777777" w:rsidTr="00820909">
        <w:tc>
          <w:tcPr>
            <w:tcW w:w="620" w:type="dxa"/>
          </w:tcPr>
          <w:p w14:paraId="5F5C8270"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7.</w:t>
            </w:r>
          </w:p>
        </w:tc>
        <w:tc>
          <w:tcPr>
            <w:tcW w:w="2604" w:type="dxa"/>
          </w:tcPr>
          <w:p w14:paraId="7B04DEB2" w14:textId="4F2D5296"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Impulsinio režimo dažnis</w:t>
            </w:r>
          </w:p>
        </w:tc>
        <w:tc>
          <w:tcPr>
            <w:tcW w:w="3456" w:type="dxa"/>
          </w:tcPr>
          <w:p w14:paraId="04E054F8" w14:textId="721A797D"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color w:val="0A0A0A"/>
                <w:kern w:val="0"/>
                <w:lang w:eastAsia="lt-LT"/>
                <w14:ligatures w14:val="none"/>
              </w:rPr>
              <w:t>Ne mažesnis kaip 10 000 Hz arba lygiavertį funkcionalumą užtikrinantis sprendimas</w:t>
            </w:r>
          </w:p>
        </w:tc>
        <w:tc>
          <w:tcPr>
            <w:tcW w:w="3521" w:type="dxa"/>
            <w:vAlign w:val="center"/>
          </w:tcPr>
          <w:p w14:paraId="2D285CC7" w14:textId="3F27C142"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46EDA3CC" w14:textId="77777777" w:rsidTr="00820909">
        <w:tc>
          <w:tcPr>
            <w:tcW w:w="620" w:type="dxa"/>
          </w:tcPr>
          <w:p w14:paraId="2EE57981"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8.</w:t>
            </w:r>
          </w:p>
        </w:tc>
        <w:tc>
          <w:tcPr>
            <w:tcW w:w="2604" w:type="dxa"/>
          </w:tcPr>
          <w:p w14:paraId="3473267A" w14:textId="05D699EA"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Valdymas</w:t>
            </w:r>
          </w:p>
        </w:tc>
        <w:tc>
          <w:tcPr>
            <w:tcW w:w="3456" w:type="dxa"/>
          </w:tcPr>
          <w:p w14:paraId="4097E8C7" w14:textId="7CB3AE96"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proofErr w:type="spellStart"/>
            <w:r w:rsidRPr="00122607">
              <w:rPr>
                <w:rFonts w:ascii="Times New Roman" w:eastAsia="Times New Roman" w:hAnsi="Times New Roman" w:cs="Times New Roman"/>
                <w:color w:val="0A0A0A"/>
                <w:kern w:val="0"/>
                <w:lang w:eastAsia="lt-LT"/>
                <w14:ligatures w14:val="none"/>
              </w:rPr>
              <w:t>Jutiklinis</w:t>
            </w:r>
            <w:proofErr w:type="spellEnd"/>
            <w:r w:rsidRPr="00122607">
              <w:rPr>
                <w:rFonts w:ascii="Times New Roman" w:eastAsia="Times New Roman" w:hAnsi="Times New Roman" w:cs="Times New Roman"/>
                <w:color w:val="0A0A0A"/>
                <w:kern w:val="0"/>
                <w:lang w:eastAsia="lt-LT"/>
                <w14:ligatures w14:val="none"/>
              </w:rPr>
              <w:t xml:space="preserve"> ekranas arba lygiavertė valdymo sistema</w:t>
            </w:r>
          </w:p>
        </w:tc>
        <w:tc>
          <w:tcPr>
            <w:tcW w:w="3521" w:type="dxa"/>
            <w:vAlign w:val="center"/>
          </w:tcPr>
          <w:p w14:paraId="1ECA034F" w14:textId="3F4C23F1"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69485D63" w14:textId="77777777" w:rsidTr="00820909">
        <w:tc>
          <w:tcPr>
            <w:tcW w:w="620" w:type="dxa"/>
          </w:tcPr>
          <w:p w14:paraId="25B1A87F" w14:textId="7777777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9.</w:t>
            </w:r>
          </w:p>
        </w:tc>
        <w:tc>
          <w:tcPr>
            <w:tcW w:w="2604" w:type="dxa"/>
          </w:tcPr>
          <w:p w14:paraId="2B99CC61" w14:textId="3D35C508"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Programinė įranga</w:t>
            </w:r>
          </w:p>
        </w:tc>
        <w:tc>
          <w:tcPr>
            <w:tcW w:w="3456" w:type="dxa"/>
          </w:tcPr>
          <w:p w14:paraId="46428093" w14:textId="143DAC34"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lang w:eastAsia="lt-LT"/>
              </w:rPr>
              <w:t>Integruotos terapinės programos arba galimybė kurti individualines programas</w:t>
            </w:r>
          </w:p>
        </w:tc>
        <w:tc>
          <w:tcPr>
            <w:tcW w:w="3521" w:type="dxa"/>
            <w:vAlign w:val="center"/>
          </w:tcPr>
          <w:p w14:paraId="004B715B" w14:textId="2531B992"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04CEF065" w14:textId="77777777" w:rsidTr="00820909">
        <w:tc>
          <w:tcPr>
            <w:tcW w:w="620" w:type="dxa"/>
          </w:tcPr>
          <w:p w14:paraId="2E91A366" w14:textId="74DD2DAF"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10.</w:t>
            </w:r>
          </w:p>
        </w:tc>
        <w:tc>
          <w:tcPr>
            <w:tcW w:w="2604" w:type="dxa"/>
          </w:tcPr>
          <w:p w14:paraId="24365241" w14:textId="401C4C6C"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Skenavimo funkcija</w:t>
            </w:r>
          </w:p>
        </w:tc>
        <w:tc>
          <w:tcPr>
            <w:tcW w:w="3456" w:type="dxa"/>
          </w:tcPr>
          <w:p w14:paraId="52FE450E" w14:textId="1D03F62C"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color w:val="000000" w:themeColor="text1"/>
                <w:lang w:eastAsia="lt-LT"/>
              </w:rPr>
              <w:t xml:space="preserve">Automatinė arba pusiau automatinė skenavimo funkcija arba kitas lygiavertis sprendimas </w:t>
            </w:r>
          </w:p>
        </w:tc>
        <w:tc>
          <w:tcPr>
            <w:tcW w:w="3521" w:type="dxa"/>
            <w:vAlign w:val="center"/>
          </w:tcPr>
          <w:p w14:paraId="7FAC01D3" w14:textId="5C52717B" w:rsidR="00F03331" w:rsidRPr="00893126" w:rsidRDefault="00F03331" w:rsidP="00F03331">
            <w:pPr>
              <w:spacing w:after="0" w:line="240" w:lineRule="auto"/>
              <w:rPr>
                <w:rFonts w:ascii="Times New Roman" w:eastAsia="Times New Roman" w:hAnsi="Times New Roman" w:cs="Times New Roman"/>
                <w:i/>
                <w:iCs/>
                <w:kern w:val="0"/>
                <w:sz w:val="20"/>
                <w:szCs w:val="20"/>
                <w:lang w:eastAsia="lt-LT"/>
                <w14:ligatures w14:val="none"/>
              </w:rPr>
            </w:pPr>
          </w:p>
        </w:tc>
      </w:tr>
      <w:tr w:rsidR="00F03331" w:rsidRPr="003D799D" w14:paraId="37116F71" w14:textId="77777777" w:rsidTr="00820909">
        <w:tc>
          <w:tcPr>
            <w:tcW w:w="620" w:type="dxa"/>
          </w:tcPr>
          <w:p w14:paraId="18339B0D" w14:textId="642E9998"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11.</w:t>
            </w:r>
          </w:p>
        </w:tc>
        <w:tc>
          <w:tcPr>
            <w:tcW w:w="2604" w:type="dxa"/>
          </w:tcPr>
          <w:p w14:paraId="0ECFFBCC" w14:textId="33AA0B8A"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Skenavimo valdymas</w:t>
            </w:r>
          </w:p>
        </w:tc>
        <w:tc>
          <w:tcPr>
            <w:tcW w:w="3456" w:type="dxa"/>
          </w:tcPr>
          <w:p w14:paraId="5BFB6BD1" w14:textId="3C07C110"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color w:val="000000" w:themeColor="text1"/>
                <w:kern w:val="0"/>
                <w:lang w:eastAsia="lt-LT"/>
                <w14:ligatures w14:val="none"/>
              </w:rPr>
              <w:t>Skenavimo sistema turi būti integruota arba suderinama su pagrindine sistema arba kitas lygiavertis sprendimas</w:t>
            </w:r>
          </w:p>
        </w:tc>
        <w:tc>
          <w:tcPr>
            <w:tcW w:w="3521" w:type="dxa"/>
            <w:vAlign w:val="center"/>
          </w:tcPr>
          <w:p w14:paraId="57641F4B" w14:textId="5E0AC2C4"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0160FFB6" w14:textId="77777777" w:rsidTr="00820909">
        <w:tc>
          <w:tcPr>
            <w:tcW w:w="620" w:type="dxa"/>
          </w:tcPr>
          <w:p w14:paraId="32ED0ACF" w14:textId="6C333BFD"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12.</w:t>
            </w:r>
          </w:p>
        </w:tc>
        <w:tc>
          <w:tcPr>
            <w:tcW w:w="2604" w:type="dxa"/>
          </w:tcPr>
          <w:p w14:paraId="4AC468FC" w14:textId="440FD00F" w:rsidR="00F03331" w:rsidRPr="00122607" w:rsidRDefault="00F03331" w:rsidP="00F03331">
            <w:pPr>
              <w:pStyle w:val="Betarp"/>
              <w:rPr>
                <w:rFonts w:ascii="Times New Roman" w:hAnsi="Times New Roman" w:cs="Times New Roman"/>
                <w:color w:val="EE0000"/>
                <w:lang w:eastAsia="lt-LT"/>
              </w:rPr>
            </w:pPr>
            <w:proofErr w:type="spellStart"/>
            <w:r w:rsidRPr="00122607">
              <w:rPr>
                <w:rFonts w:ascii="Times New Roman" w:eastAsia="Times New Roman" w:hAnsi="Times New Roman" w:cs="Times New Roman"/>
                <w:b/>
                <w:bCs/>
                <w:color w:val="0A0A0A"/>
                <w:kern w:val="0"/>
                <w:lang w:eastAsia="lt-LT"/>
                <w14:ligatures w14:val="none"/>
              </w:rPr>
              <w:t>Aplikatoriaus</w:t>
            </w:r>
            <w:proofErr w:type="spellEnd"/>
            <w:r w:rsidRPr="00122607">
              <w:rPr>
                <w:rFonts w:ascii="Times New Roman" w:eastAsia="Times New Roman" w:hAnsi="Times New Roman" w:cs="Times New Roman"/>
                <w:b/>
                <w:bCs/>
                <w:color w:val="0A0A0A"/>
                <w:kern w:val="0"/>
                <w:lang w:eastAsia="lt-LT"/>
                <w14:ligatures w14:val="none"/>
              </w:rPr>
              <w:t xml:space="preserve"> laikiklis</w:t>
            </w:r>
          </w:p>
        </w:tc>
        <w:tc>
          <w:tcPr>
            <w:tcW w:w="3456" w:type="dxa"/>
          </w:tcPr>
          <w:p w14:paraId="6BFC77D1" w14:textId="7AD6E6F5"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color w:val="000000" w:themeColor="text1"/>
                <w:lang w:eastAsia="lt-LT"/>
              </w:rPr>
              <w:t>Mechaninis, reguliuojamas arba lygiavertis sprendimas</w:t>
            </w:r>
          </w:p>
        </w:tc>
        <w:tc>
          <w:tcPr>
            <w:tcW w:w="3521" w:type="dxa"/>
            <w:vAlign w:val="center"/>
          </w:tcPr>
          <w:p w14:paraId="4F8D78D2" w14:textId="37FB3AD4"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6245AC77" w14:textId="77777777" w:rsidTr="00820909">
        <w:tc>
          <w:tcPr>
            <w:tcW w:w="620" w:type="dxa"/>
          </w:tcPr>
          <w:p w14:paraId="013EA06B" w14:textId="54D2B95A"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13.</w:t>
            </w:r>
          </w:p>
        </w:tc>
        <w:tc>
          <w:tcPr>
            <w:tcW w:w="2604" w:type="dxa"/>
          </w:tcPr>
          <w:p w14:paraId="5A9CDE4B" w14:textId="0F055464"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Maitinimas / Stabilumas</w:t>
            </w:r>
          </w:p>
        </w:tc>
        <w:tc>
          <w:tcPr>
            <w:tcW w:w="3456" w:type="dxa"/>
          </w:tcPr>
          <w:p w14:paraId="4F08DC24" w14:textId="761F5ABD"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lang w:eastAsia="lt-LT"/>
              </w:rPr>
              <w:t>AC 220-240V, 50/60 Hz arba lygiavertis</w:t>
            </w:r>
          </w:p>
        </w:tc>
        <w:tc>
          <w:tcPr>
            <w:tcW w:w="3521" w:type="dxa"/>
            <w:vAlign w:val="center"/>
          </w:tcPr>
          <w:p w14:paraId="21F22A18" w14:textId="1AD41B57"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3CDFC988" w14:textId="77777777" w:rsidTr="00820909">
        <w:tc>
          <w:tcPr>
            <w:tcW w:w="620" w:type="dxa"/>
          </w:tcPr>
          <w:p w14:paraId="25F63197" w14:textId="0F2B7C32"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lastRenderedPageBreak/>
              <w:t>14.</w:t>
            </w:r>
          </w:p>
        </w:tc>
        <w:tc>
          <w:tcPr>
            <w:tcW w:w="2604" w:type="dxa"/>
          </w:tcPr>
          <w:p w14:paraId="5844A47E" w14:textId="238C598E"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Mobilumas</w:t>
            </w:r>
          </w:p>
        </w:tc>
        <w:tc>
          <w:tcPr>
            <w:tcW w:w="3456" w:type="dxa"/>
          </w:tcPr>
          <w:p w14:paraId="5C676497" w14:textId="74E5AA0D"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lang w:eastAsia="lt-LT"/>
              </w:rPr>
              <w:t>Vežimėlis arba mobilus sprendimas saugiam įrangos naudojimui</w:t>
            </w:r>
          </w:p>
        </w:tc>
        <w:tc>
          <w:tcPr>
            <w:tcW w:w="3521" w:type="dxa"/>
            <w:vAlign w:val="center"/>
          </w:tcPr>
          <w:p w14:paraId="058AE780" w14:textId="7C15C6E3"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141A6F57" w14:textId="77777777" w:rsidTr="00820909">
        <w:tc>
          <w:tcPr>
            <w:tcW w:w="620" w:type="dxa"/>
          </w:tcPr>
          <w:p w14:paraId="0221FEAE" w14:textId="1A490E54"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15.</w:t>
            </w:r>
          </w:p>
        </w:tc>
        <w:tc>
          <w:tcPr>
            <w:tcW w:w="2604" w:type="dxa"/>
          </w:tcPr>
          <w:p w14:paraId="6D340544" w14:textId="31189BFE"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Saugos funkcijos</w:t>
            </w:r>
          </w:p>
        </w:tc>
        <w:tc>
          <w:tcPr>
            <w:tcW w:w="3456" w:type="dxa"/>
          </w:tcPr>
          <w:p w14:paraId="7FBAFA69" w14:textId="6671A630"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lang w:eastAsia="lt-LT"/>
              </w:rPr>
              <w:t>Avarinis stabdymas ir apsauginės priemonės naudotojui</w:t>
            </w:r>
          </w:p>
        </w:tc>
        <w:tc>
          <w:tcPr>
            <w:tcW w:w="3521" w:type="dxa"/>
            <w:vAlign w:val="center"/>
          </w:tcPr>
          <w:p w14:paraId="432596E4" w14:textId="77777777"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49BA9784" w14:textId="77777777" w:rsidTr="00820909">
        <w:trPr>
          <w:trHeight w:val="960"/>
        </w:trPr>
        <w:tc>
          <w:tcPr>
            <w:tcW w:w="620" w:type="dxa"/>
          </w:tcPr>
          <w:p w14:paraId="36071374" w14:textId="7FB760E3"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16.</w:t>
            </w:r>
          </w:p>
        </w:tc>
        <w:tc>
          <w:tcPr>
            <w:tcW w:w="260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6"/>
            </w:tblGrid>
            <w:tr w:rsidR="00F03331" w:rsidRPr="00122607" w14:paraId="54E52C72" w14:textId="77777777" w:rsidTr="006E27B4">
              <w:trPr>
                <w:tblCellSpacing w:w="15" w:type="dxa"/>
              </w:trPr>
              <w:tc>
                <w:tcPr>
                  <w:tcW w:w="0" w:type="auto"/>
                  <w:vAlign w:val="center"/>
                  <w:hideMark/>
                </w:tcPr>
                <w:p w14:paraId="20541638" w14:textId="77777777" w:rsidR="00F03331" w:rsidRPr="00122607" w:rsidRDefault="00F03331" w:rsidP="00F03331">
                  <w:pPr>
                    <w:rPr>
                      <w:rFonts w:ascii="Times New Roman" w:hAnsi="Times New Roman" w:cs="Times New Roman"/>
                      <w:b/>
                      <w:bCs/>
                    </w:rPr>
                  </w:pPr>
                  <w:r w:rsidRPr="00122607">
                    <w:rPr>
                      <w:rFonts w:ascii="Times New Roman" w:hAnsi="Times New Roman" w:cs="Times New Roman"/>
                      <w:b/>
                      <w:bCs/>
                    </w:rPr>
                    <w:t>Temperatūros kontrolė</w:t>
                  </w:r>
                </w:p>
              </w:tc>
            </w:tr>
          </w:tbl>
          <w:p w14:paraId="48821318" w14:textId="3101778C" w:rsidR="00F03331" w:rsidRPr="00122607" w:rsidRDefault="00F03331" w:rsidP="00F03331">
            <w:pPr>
              <w:pStyle w:val="Betarp"/>
              <w:rPr>
                <w:rFonts w:ascii="Times New Roman" w:hAnsi="Times New Roman" w:cs="Times New Roman"/>
                <w:lang w:eastAsia="lt-LT"/>
              </w:rPr>
            </w:pPr>
          </w:p>
        </w:tc>
        <w:tc>
          <w:tcPr>
            <w:tcW w:w="345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40"/>
            </w:tblGrid>
            <w:tr w:rsidR="00F03331" w:rsidRPr="00122607" w14:paraId="2FCF5603" w14:textId="77777777" w:rsidTr="006E27B4">
              <w:trPr>
                <w:tblCellSpacing w:w="15" w:type="dxa"/>
              </w:trPr>
              <w:tc>
                <w:tcPr>
                  <w:tcW w:w="0" w:type="auto"/>
                  <w:hideMark/>
                </w:tcPr>
                <w:p w14:paraId="178DA3BD" w14:textId="77777777" w:rsidR="00F03331" w:rsidRPr="00122607" w:rsidRDefault="00F03331" w:rsidP="00F03331">
                  <w:pPr>
                    <w:rPr>
                      <w:rFonts w:ascii="Times New Roman" w:hAnsi="Times New Roman" w:cs="Times New Roman"/>
                    </w:rPr>
                  </w:pPr>
                  <w:r w:rsidRPr="00122607">
                    <w:rPr>
                      <w:rFonts w:ascii="Times New Roman" w:hAnsi="Times New Roman" w:cs="Times New Roman"/>
                    </w:rPr>
                    <w:t>Temperatūros stebėjimo funkcija arba kita saugaus terapinio naudojimo užtikrinimo priemonė</w:t>
                  </w:r>
                </w:p>
              </w:tc>
            </w:tr>
          </w:tbl>
          <w:p w14:paraId="41236446" w14:textId="76E703E7"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p>
        </w:tc>
        <w:tc>
          <w:tcPr>
            <w:tcW w:w="3521" w:type="dxa"/>
            <w:vAlign w:val="center"/>
          </w:tcPr>
          <w:p w14:paraId="05CAA222" w14:textId="77777777"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7621EE96" w14:textId="77777777" w:rsidTr="00820909">
        <w:trPr>
          <w:trHeight w:val="763"/>
        </w:trPr>
        <w:tc>
          <w:tcPr>
            <w:tcW w:w="620" w:type="dxa"/>
          </w:tcPr>
          <w:p w14:paraId="36BB3F24" w14:textId="2994974D"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17.</w:t>
            </w:r>
          </w:p>
        </w:tc>
        <w:tc>
          <w:tcPr>
            <w:tcW w:w="2604" w:type="dxa"/>
          </w:tcPr>
          <w:p w14:paraId="48721C86" w14:textId="40238E73"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Komplektacija</w:t>
            </w:r>
          </w:p>
        </w:tc>
        <w:tc>
          <w:tcPr>
            <w:tcW w:w="3456" w:type="dxa"/>
          </w:tcPr>
          <w:p w14:paraId="5CBD0F5A" w14:textId="2F1CB80E"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lang w:eastAsia="lt-LT"/>
              </w:rPr>
              <w:t>Ne mažiau kaip 2 (dveji) apsauginiai akiniai ir visi būtini naudojimo priedai</w:t>
            </w:r>
          </w:p>
        </w:tc>
        <w:tc>
          <w:tcPr>
            <w:tcW w:w="3521" w:type="dxa"/>
            <w:vAlign w:val="center"/>
          </w:tcPr>
          <w:p w14:paraId="5C02E542" w14:textId="77777777"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r w:rsidR="00F03331" w:rsidRPr="003D799D" w14:paraId="0E74EC33" w14:textId="77777777" w:rsidTr="00820909">
        <w:tc>
          <w:tcPr>
            <w:tcW w:w="620" w:type="dxa"/>
          </w:tcPr>
          <w:p w14:paraId="2E01C7D5" w14:textId="447D2197" w:rsidR="00F03331" w:rsidRPr="00122607" w:rsidRDefault="00F03331" w:rsidP="00F03331">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18.</w:t>
            </w:r>
          </w:p>
        </w:tc>
        <w:tc>
          <w:tcPr>
            <w:tcW w:w="2604" w:type="dxa"/>
          </w:tcPr>
          <w:p w14:paraId="155BF279" w14:textId="20959BC8" w:rsidR="00F03331" w:rsidRPr="00122607" w:rsidRDefault="00F03331" w:rsidP="00F03331">
            <w:pPr>
              <w:pStyle w:val="Betarp"/>
              <w:rPr>
                <w:rFonts w:ascii="Times New Roman" w:hAnsi="Times New Roman" w:cs="Times New Roman"/>
                <w:lang w:eastAsia="lt-LT"/>
              </w:rPr>
            </w:pPr>
            <w:r w:rsidRPr="00122607">
              <w:rPr>
                <w:rFonts w:ascii="Times New Roman" w:eastAsia="Times New Roman" w:hAnsi="Times New Roman" w:cs="Times New Roman"/>
                <w:b/>
                <w:bCs/>
                <w:color w:val="0A0A0A"/>
                <w:kern w:val="0"/>
                <w:lang w:eastAsia="lt-LT"/>
                <w14:ligatures w14:val="none"/>
              </w:rPr>
              <w:t>Sertifikavimas</w:t>
            </w:r>
          </w:p>
        </w:tc>
        <w:tc>
          <w:tcPr>
            <w:tcW w:w="3456" w:type="dxa"/>
          </w:tcPr>
          <w:p w14:paraId="0371D95D" w14:textId="7ED783CF" w:rsidR="00F03331" w:rsidRPr="00122607" w:rsidRDefault="00F03331" w:rsidP="00F03331">
            <w:pPr>
              <w:spacing w:after="0" w:line="240" w:lineRule="auto"/>
              <w:rPr>
                <w:rFonts w:ascii="Times New Roman" w:eastAsia="Times New Roman" w:hAnsi="Times New Roman" w:cs="Times New Roman"/>
                <w:kern w:val="0"/>
                <w:lang w:eastAsia="lt-LT"/>
                <w14:ligatures w14:val="none"/>
              </w:rPr>
            </w:pPr>
            <w:r w:rsidRPr="00122607">
              <w:rPr>
                <w:rFonts w:ascii="Times New Roman" w:hAnsi="Times New Roman" w:cs="Times New Roman"/>
                <w:lang w:eastAsia="lt-LT"/>
              </w:rPr>
              <w:t>Medicinos priemonė turi atitikti  ES medicinos prietaisų reglamentą (MDR) ir paženklinta CE ženklu.</w:t>
            </w:r>
          </w:p>
        </w:tc>
        <w:tc>
          <w:tcPr>
            <w:tcW w:w="3521" w:type="dxa"/>
            <w:vAlign w:val="center"/>
          </w:tcPr>
          <w:p w14:paraId="41AC6A40" w14:textId="77777777" w:rsidR="00F03331" w:rsidRPr="003D799D" w:rsidRDefault="00F03331" w:rsidP="00F03331">
            <w:pPr>
              <w:spacing w:after="0" w:line="240" w:lineRule="auto"/>
              <w:rPr>
                <w:rFonts w:ascii="Times New Roman" w:eastAsia="Times New Roman" w:hAnsi="Times New Roman" w:cs="Times New Roman"/>
                <w:kern w:val="0"/>
                <w:sz w:val="20"/>
                <w:szCs w:val="20"/>
                <w:lang w:eastAsia="lt-LT"/>
                <w14:ligatures w14:val="none"/>
              </w:rPr>
            </w:pPr>
          </w:p>
        </w:tc>
      </w:tr>
    </w:tbl>
    <w:p w14:paraId="74E71497" w14:textId="77777777" w:rsidR="00F03331" w:rsidRDefault="00F03331" w:rsidP="00167642">
      <w:pPr>
        <w:spacing w:after="0" w:line="240" w:lineRule="auto"/>
        <w:jc w:val="both"/>
        <w:rPr>
          <w:rFonts w:ascii="Times New Roman" w:eastAsia="Calibri" w:hAnsi="Times New Roman" w:cs="Times New Roman"/>
          <w:b/>
          <w:bCs/>
          <w:color w:val="000000" w:themeColor="text1"/>
          <w:kern w:val="0"/>
        </w:rPr>
      </w:pPr>
    </w:p>
    <w:p w14:paraId="691E9A06" w14:textId="5AB3CC3F" w:rsidR="00167642" w:rsidRPr="00E130EB" w:rsidRDefault="0035647A" w:rsidP="00167642">
      <w:pPr>
        <w:spacing w:after="0" w:line="240" w:lineRule="auto"/>
        <w:jc w:val="both"/>
        <w:rPr>
          <w:rFonts w:ascii="Times New Roman" w:eastAsia="Calibri" w:hAnsi="Times New Roman" w:cs="Times New Roman"/>
          <w:b/>
          <w:bCs/>
          <w:kern w:val="0"/>
          <w:sz w:val="20"/>
          <w:szCs w:val="20"/>
        </w:rPr>
      </w:pPr>
      <w:r w:rsidRPr="0035647A">
        <w:rPr>
          <w:rFonts w:ascii="Times New Roman" w:eastAsia="Calibri" w:hAnsi="Times New Roman" w:cs="Times New Roman"/>
          <w:b/>
          <w:bCs/>
          <w:color w:val="000000" w:themeColor="text1"/>
          <w:kern w:val="0"/>
        </w:rPr>
        <w:t xml:space="preserve">* </w:t>
      </w:r>
      <w:r w:rsidRPr="00E130EB">
        <w:rPr>
          <w:rFonts w:ascii="Times New Roman" w:eastAsia="Calibri" w:hAnsi="Times New Roman" w:cs="Times New Roman"/>
          <w:b/>
          <w:bCs/>
          <w:kern w:val="0"/>
          <w:sz w:val="20"/>
          <w:szCs w:val="20"/>
        </w:rPr>
        <w:t xml:space="preserve">Dokumentaciją sudaro dokumentai, įrodantys prekės atitikimą techniniams parametrams, t. y. tiekėjas </w:t>
      </w:r>
      <w:r w:rsidR="00167642" w:rsidRPr="00E130EB">
        <w:rPr>
          <w:rFonts w:ascii="Times New Roman" w:eastAsia="Calibri" w:hAnsi="Times New Roman" w:cs="Times New Roman"/>
          <w:b/>
          <w:bCs/>
          <w:kern w:val="0"/>
          <w:sz w:val="20"/>
          <w:szCs w:val="20"/>
        </w:rPr>
        <w:t>kartu su pasiūlymu turi</w:t>
      </w:r>
      <w:r w:rsidRPr="00E130EB">
        <w:rPr>
          <w:rFonts w:ascii="Times New Roman" w:eastAsia="Calibri" w:hAnsi="Times New Roman" w:cs="Times New Roman"/>
          <w:b/>
          <w:bCs/>
          <w:kern w:val="0"/>
          <w:sz w:val="20"/>
          <w:szCs w:val="20"/>
        </w:rPr>
        <w:t xml:space="preserve"> pateikti Prekės gamintojo (toliau – gamintojo) dokumentus</w:t>
      </w:r>
      <w:r w:rsidR="00167642" w:rsidRPr="00E130EB">
        <w:rPr>
          <w:rFonts w:ascii="Times New Roman" w:eastAsia="Calibri" w:hAnsi="Times New Roman" w:cs="Times New Roman"/>
          <w:b/>
          <w:bCs/>
          <w:kern w:val="0"/>
          <w:sz w:val="20"/>
          <w:szCs w:val="20"/>
        </w:rPr>
        <w:t>: katalogą</w:t>
      </w:r>
      <w:r w:rsidR="00E130EB" w:rsidRPr="00E130EB">
        <w:rPr>
          <w:rFonts w:ascii="Times New Roman" w:eastAsia="Calibri" w:hAnsi="Times New Roman" w:cs="Times New Roman"/>
          <w:b/>
          <w:bCs/>
          <w:kern w:val="0"/>
          <w:sz w:val="20"/>
          <w:szCs w:val="20"/>
        </w:rPr>
        <w:t xml:space="preserve"> ar</w:t>
      </w:r>
      <w:r w:rsidR="00167642" w:rsidRPr="00E130EB">
        <w:rPr>
          <w:rFonts w:ascii="Times New Roman" w:eastAsia="Calibri" w:hAnsi="Times New Roman" w:cs="Times New Roman"/>
          <w:b/>
          <w:bCs/>
          <w:kern w:val="0"/>
          <w:sz w:val="20"/>
          <w:szCs w:val="20"/>
        </w:rPr>
        <w:t xml:space="preserve"> brošiūrą ar kitą originalų gamintojo dokumentą, kuriame aiškiai pateikta informacija, patvirtinanti siūlomos Prekės atitiktį pirkimo objekto reikalavimams (pvz., produkto iliustracija</w:t>
      </w:r>
      <w:r w:rsidR="00E130EB" w:rsidRPr="00E130EB">
        <w:rPr>
          <w:rFonts w:ascii="Times New Roman" w:eastAsia="Calibri" w:hAnsi="Times New Roman" w:cs="Times New Roman"/>
          <w:b/>
          <w:bCs/>
          <w:kern w:val="0"/>
          <w:sz w:val="20"/>
          <w:szCs w:val="20"/>
        </w:rPr>
        <w:t xml:space="preserve"> ar</w:t>
      </w:r>
      <w:r w:rsidR="00167642" w:rsidRPr="00E130EB">
        <w:rPr>
          <w:rFonts w:ascii="Times New Roman" w:eastAsia="Calibri" w:hAnsi="Times New Roman" w:cs="Times New Roman"/>
          <w:b/>
          <w:bCs/>
          <w:kern w:val="0"/>
          <w:sz w:val="20"/>
          <w:szCs w:val="20"/>
        </w:rPr>
        <w:t xml:space="preserve"> aprašymas</w:t>
      </w:r>
      <w:r w:rsidR="00E130EB" w:rsidRPr="00E130EB">
        <w:rPr>
          <w:rFonts w:ascii="Times New Roman" w:eastAsia="Calibri" w:hAnsi="Times New Roman" w:cs="Times New Roman"/>
          <w:b/>
          <w:bCs/>
          <w:kern w:val="0"/>
          <w:sz w:val="20"/>
          <w:szCs w:val="20"/>
        </w:rPr>
        <w:t xml:space="preserve"> ar</w:t>
      </w:r>
      <w:r w:rsidR="00167642" w:rsidRPr="00E130EB">
        <w:rPr>
          <w:rFonts w:ascii="Times New Roman" w:eastAsia="Calibri" w:hAnsi="Times New Roman" w:cs="Times New Roman"/>
          <w:b/>
          <w:bCs/>
          <w:kern w:val="0"/>
          <w:sz w:val="20"/>
          <w:szCs w:val="20"/>
        </w:rPr>
        <w:t xml:space="preserve"> kataloginis numeris</w:t>
      </w:r>
      <w:r w:rsidR="00E130EB" w:rsidRPr="00E130EB">
        <w:rPr>
          <w:rFonts w:ascii="Times New Roman" w:eastAsia="Calibri" w:hAnsi="Times New Roman" w:cs="Times New Roman"/>
          <w:b/>
          <w:bCs/>
          <w:kern w:val="0"/>
          <w:sz w:val="20"/>
          <w:szCs w:val="20"/>
        </w:rPr>
        <w:t xml:space="preserve"> ar</w:t>
      </w:r>
      <w:r w:rsidR="00167642" w:rsidRPr="00E130EB">
        <w:rPr>
          <w:rFonts w:ascii="Times New Roman" w:eastAsia="Calibri" w:hAnsi="Times New Roman" w:cs="Times New Roman"/>
          <w:b/>
          <w:bCs/>
          <w:kern w:val="0"/>
          <w:sz w:val="20"/>
          <w:szCs w:val="20"/>
        </w:rPr>
        <w:t xml:space="preserve"> gamintojo patvirtinimas ar kita informacija). Tiekėjas privalo aiškiai nurodyti dokumento vietą, kurioje pagrindžiamas techninėje specifikacijoje nustatytų parametrų atitikimas.</w:t>
      </w:r>
    </w:p>
    <w:p w14:paraId="2081181F" w14:textId="5607D203" w:rsidR="00167642" w:rsidRPr="00E130EB" w:rsidRDefault="00167642" w:rsidP="00167642">
      <w:pPr>
        <w:spacing w:after="0" w:line="240" w:lineRule="auto"/>
        <w:jc w:val="both"/>
        <w:rPr>
          <w:rFonts w:ascii="Times New Roman" w:eastAsia="Calibri" w:hAnsi="Times New Roman" w:cs="Times New Roman"/>
          <w:b/>
          <w:bCs/>
          <w:kern w:val="0"/>
          <w:sz w:val="20"/>
          <w:szCs w:val="20"/>
          <w:u w:val="single"/>
        </w:rPr>
      </w:pPr>
      <w:r w:rsidRPr="00E130EB">
        <w:rPr>
          <w:rFonts w:ascii="Times New Roman" w:eastAsia="Calibri" w:hAnsi="Times New Roman" w:cs="Times New Roman"/>
          <w:b/>
          <w:bCs/>
          <w:kern w:val="0"/>
          <w:sz w:val="20"/>
          <w:szCs w:val="20"/>
        </w:rPr>
        <w:t xml:space="preserve">Jeigu parametrų atitiktį pagrindžiantys dokumentai pateikiami ne lietuvių kalba, kartu turi būti pateikti jų vertimai į lietuvių kalbą. Tais atvejais, kai dokumentų originalo kalba yra anglų kalba, vertimų kartu su pasiūlymu pateikti neprivaloma, tačiau jie turi būti pateikti perkančiajai organizacijai pareikalavus per 5 darbo dienas. </w:t>
      </w:r>
      <w:r w:rsidRPr="00E130EB">
        <w:rPr>
          <w:rFonts w:ascii="Times New Roman" w:eastAsia="Calibri" w:hAnsi="Times New Roman" w:cs="Times New Roman"/>
          <w:b/>
          <w:bCs/>
          <w:kern w:val="0"/>
          <w:sz w:val="20"/>
          <w:szCs w:val="20"/>
          <w:u w:val="single"/>
        </w:rPr>
        <w:t>Pateikiamos skaitmeninės dokumentų kopijos.</w:t>
      </w:r>
    </w:p>
    <w:p w14:paraId="7CC8B189" w14:textId="10E0B283" w:rsidR="00A60F54" w:rsidRPr="00E130EB" w:rsidRDefault="00167642" w:rsidP="00167642">
      <w:pPr>
        <w:spacing w:after="0" w:line="240" w:lineRule="auto"/>
        <w:jc w:val="both"/>
        <w:rPr>
          <w:rFonts w:ascii="Times New Roman" w:eastAsia="Calibri" w:hAnsi="Times New Roman" w:cs="Times New Roman"/>
          <w:b/>
          <w:bCs/>
          <w:kern w:val="0"/>
          <w:sz w:val="20"/>
          <w:szCs w:val="20"/>
        </w:rPr>
      </w:pPr>
      <w:r w:rsidRPr="00E130EB">
        <w:rPr>
          <w:rFonts w:ascii="Times New Roman" w:eastAsia="Calibri" w:hAnsi="Times New Roman" w:cs="Times New Roman"/>
          <w:b/>
          <w:bCs/>
          <w:kern w:val="0"/>
          <w:sz w:val="20"/>
          <w:szCs w:val="20"/>
        </w:rPr>
        <w:t xml:space="preserve">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E130EB">
        <w:rPr>
          <w:rFonts w:ascii="Times New Roman" w:eastAsia="Calibri" w:hAnsi="Times New Roman" w:cs="Times New Roman"/>
          <w:b/>
          <w:bCs/>
          <w:kern w:val="0"/>
          <w:sz w:val="20"/>
          <w:szCs w:val="20"/>
          <w:u w:val="single"/>
        </w:rPr>
        <w:t>Pateikiamos skaitmeninės dokumentų kopijos.</w:t>
      </w:r>
    </w:p>
    <w:p w14:paraId="48FDA708" w14:textId="5EABB842" w:rsidR="0035647A" w:rsidRPr="0035647A" w:rsidRDefault="0035647A" w:rsidP="00A60F54">
      <w:pPr>
        <w:spacing w:after="0" w:line="240" w:lineRule="auto"/>
        <w:jc w:val="both"/>
        <w:rPr>
          <w:rFonts w:ascii="Times New Roman" w:eastAsia="Calibri" w:hAnsi="Times New Roman" w:cs="Times New Roman"/>
          <w:b/>
          <w:bCs/>
          <w:i/>
          <w:iCs/>
          <w:color w:val="1F4E79" w:themeColor="accent5" w:themeShade="80"/>
          <w14:ligatures w14:val="none"/>
        </w:rPr>
      </w:pPr>
      <w:r w:rsidRPr="0035647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5FDCA54" w14:textId="77777777" w:rsidR="0035647A" w:rsidRPr="0035647A" w:rsidRDefault="0035647A" w:rsidP="0035647A">
      <w:pPr>
        <w:spacing w:after="0" w:line="240" w:lineRule="auto"/>
        <w:jc w:val="both"/>
        <w:rPr>
          <w:rFonts w:ascii="Times New Roman" w:eastAsia="Calibri" w:hAnsi="Times New Roman" w:cs="Times New Roman"/>
          <w:b/>
          <w:bCs/>
          <w:color w:val="FF0000"/>
          <w14:ligatures w14:val="none"/>
        </w:rPr>
      </w:pPr>
      <w:r w:rsidRPr="0035647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35647A">
        <w:rPr>
          <w:rFonts w:ascii="Times New Roman" w:eastAsia="Calibri" w:hAnsi="Times New Roman" w:cs="Times New Roman"/>
          <w:color w:val="FF0000"/>
          <w14:ligatures w14:val="none"/>
        </w:rPr>
        <w:t>.</w:t>
      </w:r>
    </w:p>
    <w:p w14:paraId="24D2BD58" w14:textId="2F663924" w:rsidR="00F274C4" w:rsidRDefault="0035647A" w:rsidP="00855EB3">
      <w:pPr>
        <w:widowControl w:val="0"/>
        <w:suppressAutoHyphens/>
        <w:spacing w:after="0" w:line="240" w:lineRule="auto"/>
        <w:jc w:val="both"/>
        <w:rPr>
          <w:rFonts w:ascii="Times New Roman" w:eastAsia="Lucida Sans Unicode" w:hAnsi="Times New Roman" w:cs="Times New Roman"/>
          <w:i/>
          <w:sz w:val="20"/>
          <w:szCs w:val="20"/>
          <w14:ligatures w14:val="none"/>
        </w:rPr>
      </w:pPr>
      <w:r w:rsidRPr="0035647A">
        <w:rPr>
          <w:rFonts w:ascii="Times New Roman" w:eastAsia="Calibri" w:hAnsi="Times New Roman" w:cs="Times New Roman"/>
          <w:b/>
          <w:bCs/>
          <w:iCs/>
          <w:sz w:val="24"/>
          <w:szCs w:val="20"/>
          <w14:ligatures w14:val="none"/>
        </w:rPr>
        <w:t xml:space="preserve">Pastaba. </w:t>
      </w:r>
      <w:r w:rsidRPr="005B49D2">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5B49D2">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6AE64B70" w14:textId="77777777" w:rsidR="00F03331" w:rsidRDefault="00F03331" w:rsidP="00855EB3">
      <w:pPr>
        <w:widowControl w:val="0"/>
        <w:suppressAutoHyphens/>
        <w:spacing w:after="0" w:line="240" w:lineRule="auto"/>
        <w:jc w:val="both"/>
        <w:rPr>
          <w:rFonts w:ascii="Times New Roman" w:eastAsia="Lucida Sans Unicode" w:hAnsi="Times New Roman" w:cs="Times New Roman"/>
          <w:i/>
          <w:sz w:val="20"/>
          <w:szCs w:val="20"/>
          <w14:ligatures w14:val="none"/>
        </w:rPr>
      </w:pPr>
    </w:p>
    <w:p w14:paraId="43B699DB" w14:textId="14A093CA" w:rsidR="00F274C4" w:rsidRPr="0031169F" w:rsidRDefault="00F274C4" w:rsidP="00122607">
      <w:pPr>
        <w:pStyle w:val="Sraopastraipa"/>
        <w:numPr>
          <w:ilvl w:val="0"/>
          <w:numId w:val="28"/>
        </w:numPr>
        <w:spacing w:after="0" w:line="240" w:lineRule="auto"/>
        <w:jc w:val="center"/>
        <w:rPr>
          <w:rFonts w:eastAsia="Times New Roman"/>
          <w:b/>
          <w:bCs/>
          <w:szCs w:val="24"/>
        </w:rPr>
      </w:pPr>
      <w:r w:rsidRPr="0031169F">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122607">
      <w:pPr>
        <w:pStyle w:val="Sraopastraipa"/>
        <w:numPr>
          <w:ilvl w:val="1"/>
          <w:numId w:val="28"/>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45F2A48" w:rsidR="00F274C4" w:rsidRPr="00AA0465" w:rsidRDefault="00F274C4" w:rsidP="001B13E2">
      <w:pPr>
        <w:spacing w:after="0" w:line="240" w:lineRule="auto"/>
        <w:jc w:val="right"/>
        <w:rPr>
          <w:rFonts w:ascii="Times New Roman" w:eastAsia="Arial" w:hAnsi="Times New Roman" w:cs="Times New Roman"/>
          <w:i/>
          <w:i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31569BE2" w:rsidR="00F274C4" w:rsidRPr="00011A83" w:rsidRDefault="00122607" w:rsidP="00122607">
            <w:pPr>
              <w:rPr>
                <w:rFonts w:ascii="Times New Roman" w:hAnsi="Times New Roman" w:cs="Times New Roman"/>
                <w:sz w:val="20"/>
                <w:szCs w:val="20"/>
              </w:rPr>
            </w:pPr>
            <w:r w:rsidRPr="003C6635">
              <w:rPr>
                <w:rFonts w:ascii="Times New Roman" w:hAnsi="Times New Roman" w:cs="Times New Roman"/>
                <w:i/>
                <w:iCs/>
              </w:rPr>
              <w:t>Pildo tiekėjas</w:t>
            </w: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0BA28FB3" w14:textId="7601ED59" w:rsidR="0072523B" w:rsidRPr="00167642" w:rsidRDefault="0072523B" w:rsidP="00167642">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lastRenderedPageBreak/>
        <w:t>3. pasiūlymo dalis, kurios dalyvis nenurodė kaip konfidencialios, bus viešinama Viešųjų pirkimų tarnybos direktoriaus 2017 m.  birželio 19 d. įsakyme Nr. 1S-91 nustatyta tvarka.</w:t>
      </w:r>
    </w:p>
    <w:p w14:paraId="0BC50313" w14:textId="77777777" w:rsidR="00E130EB" w:rsidRDefault="00E130E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6230F8C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9CE8EE9" w14:textId="04095B58" w:rsidR="009B29C4" w:rsidRPr="00E130EB" w:rsidRDefault="00184E4E" w:rsidP="004D5CC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E8919BA" w14:textId="77777777" w:rsidR="00E130EB" w:rsidRPr="00167642" w:rsidRDefault="00E130EB" w:rsidP="00E130EB">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E272FF">
      <w:headerReference w:type="default" r:id="rId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ADA2C" w14:textId="77777777" w:rsidR="00283A19" w:rsidRDefault="00283A19" w:rsidP="006654EC">
      <w:pPr>
        <w:spacing w:after="0" w:line="240" w:lineRule="auto"/>
      </w:pPr>
      <w:r>
        <w:separator/>
      </w:r>
    </w:p>
  </w:endnote>
  <w:endnote w:type="continuationSeparator" w:id="0">
    <w:p w14:paraId="5F765760" w14:textId="77777777" w:rsidR="00283A19" w:rsidRDefault="00283A19" w:rsidP="00665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variable"/>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2B57" w14:textId="77777777" w:rsidR="00283A19" w:rsidRDefault="00283A19" w:rsidP="006654EC">
      <w:pPr>
        <w:spacing w:after="0" w:line="240" w:lineRule="auto"/>
      </w:pPr>
      <w:r>
        <w:separator/>
      </w:r>
    </w:p>
  </w:footnote>
  <w:footnote w:type="continuationSeparator" w:id="0">
    <w:p w14:paraId="3A24329E" w14:textId="77777777" w:rsidR="00283A19" w:rsidRDefault="00283A19" w:rsidP="00665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1D330" w14:textId="0EA57651" w:rsidR="006654EC" w:rsidRDefault="006654EC">
    <w:pPr>
      <w:pStyle w:val="Antrats"/>
    </w:pPr>
    <w:r>
      <w:rPr>
        <w:noProof/>
      </w:rPr>
      <w:drawing>
        <wp:inline distT="0" distB="0" distL="0" distR="0" wp14:anchorId="7CB8C6A8" wp14:editId="57AA14F0">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p w14:paraId="3254778C" w14:textId="77777777" w:rsidR="006654EC" w:rsidRDefault="006654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82206D1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i w:val="0"/>
        <w:iCs w:val="0"/>
        <w:sz w:val="24"/>
        <w:szCs w:val="24"/>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A493B55"/>
    <w:multiLevelType w:val="multilevel"/>
    <w:tmpl w:val="BBCABE94"/>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B253E27"/>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3"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3A96CB2"/>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BA33DE"/>
    <w:multiLevelType w:val="multilevel"/>
    <w:tmpl w:val="D89EA06E"/>
    <w:lvl w:ilvl="0">
      <w:start w:val="4"/>
      <w:numFmt w:val="decimal"/>
      <w:lvlText w:val="%1."/>
      <w:lvlJc w:val="left"/>
      <w:pPr>
        <w:ind w:left="720" w:hanging="360"/>
      </w:pPr>
      <w:rPr>
        <w:rFonts w:hint="default"/>
        <w:sz w:val="24"/>
        <w:szCs w:val="24"/>
      </w:rPr>
    </w:lvl>
    <w:lvl w:ilvl="1">
      <w:start w:val="1"/>
      <w:numFmt w:val="decimal"/>
      <w:isLgl/>
      <w:lvlText w:val="%1.%2."/>
      <w:lvlJc w:val="left"/>
      <w:pPr>
        <w:ind w:left="1211" w:hanging="360"/>
      </w:pPr>
      <w:rPr>
        <w:rFonts w:hint="default"/>
        <w:b w:val="0"/>
        <w:bCs w:val="0"/>
        <w:i w:val="0"/>
        <w:iCs w:val="0"/>
        <w:sz w:val="24"/>
        <w:szCs w:val="24"/>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6"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7"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7"/>
  </w:num>
  <w:num w:numId="4" w16cid:durableId="242643208">
    <w:abstractNumId w:val="18"/>
  </w:num>
  <w:num w:numId="5" w16cid:durableId="802625949">
    <w:abstractNumId w:val="12"/>
  </w:num>
  <w:num w:numId="6" w16cid:durableId="1940676388">
    <w:abstractNumId w:val="20"/>
  </w:num>
  <w:num w:numId="7" w16cid:durableId="1511681077">
    <w:abstractNumId w:val="21"/>
  </w:num>
  <w:num w:numId="8" w16cid:durableId="799615027">
    <w:abstractNumId w:val="1"/>
  </w:num>
  <w:num w:numId="9" w16cid:durableId="682514923">
    <w:abstractNumId w:val="26"/>
  </w:num>
  <w:num w:numId="10" w16cid:durableId="855968202">
    <w:abstractNumId w:val="23"/>
  </w:num>
  <w:num w:numId="11" w16cid:durableId="1184787361">
    <w:abstractNumId w:val="4"/>
  </w:num>
  <w:num w:numId="12" w16cid:durableId="1722941971">
    <w:abstractNumId w:val="5"/>
  </w:num>
  <w:num w:numId="13" w16cid:durableId="1141457899">
    <w:abstractNumId w:val="6"/>
  </w:num>
  <w:num w:numId="14" w16cid:durableId="519590580">
    <w:abstractNumId w:val="27"/>
  </w:num>
  <w:num w:numId="15" w16cid:durableId="636646924">
    <w:abstractNumId w:val="15"/>
  </w:num>
  <w:num w:numId="16" w16cid:durableId="1269197482">
    <w:abstractNumId w:val="19"/>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2"/>
  </w:num>
  <w:num w:numId="22" w16cid:durableId="1206869936">
    <w:abstractNumId w:val="11"/>
  </w:num>
  <w:num w:numId="23" w16cid:durableId="543181686">
    <w:abstractNumId w:val="16"/>
  </w:num>
  <w:num w:numId="24" w16cid:durableId="20086459">
    <w:abstractNumId w:val="8"/>
  </w:num>
  <w:num w:numId="25" w16cid:durableId="1158888543">
    <w:abstractNumId w:val="24"/>
  </w:num>
  <w:num w:numId="26" w16cid:durableId="703872303">
    <w:abstractNumId w:val="14"/>
  </w:num>
  <w:num w:numId="27" w16cid:durableId="1914201496">
    <w:abstractNumId w:val="13"/>
  </w:num>
  <w:num w:numId="28" w16cid:durableId="210995970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22C3"/>
    <w:rsid w:val="00034A5C"/>
    <w:rsid w:val="000774EF"/>
    <w:rsid w:val="0007762E"/>
    <w:rsid w:val="000839D8"/>
    <w:rsid w:val="0008462D"/>
    <w:rsid w:val="000866A9"/>
    <w:rsid w:val="000963A9"/>
    <w:rsid w:val="000A57FA"/>
    <w:rsid w:val="000B6386"/>
    <w:rsid w:val="000C588C"/>
    <w:rsid w:val="000D7CA3"/>
    <w:rsid w:val="000F4088"/>
    <w:rsid w:val="000F7AFB"/>
    <w:rsid w:val="0010588C"/>
    <w:rsid w:val="00122607"/>
    <w:rsid w:val="00134BBE"/>
    <w:rsid w:val="00141F04"/>
    <w:rsid w:val="00151DB4"/>
    <w:rsid w:val="001657FC"/>
    <w:rsid w:val="00167642"/>
    <w:rsid w:val="001678F8"/>
    <w:rsid w:val="00182307"/>
    <w:rsid w:val="00184E4E"/>
    <w:rsid w:val="00194D24"/>
    <w:rsid w:val="001A310B"/>
    <w:rsid w:val="001B13E2"/>
    <w:rsid w:val="001B1A54"/>
    <w:rsid w:val="001C0987"/>
    <w:rsid w:val="001F29E8"/>
    <w:rsid w:val="00211B78"/>
    <w:rsid w:val="002136CD"/>
    <w:rsid w:val="00232C78"/>
    <w:rsid w:val="00235A69"/>
    <w:rsid w:val="002633F0"/>
    <w:rsid w:val="00281B14"/>
    <w:rsid w:val="00283A19"/>
    <w:rsid w:val="00295FB5"/>
    <w:rsid w:val="002A466B"/>
    <w:rsid w:val="002A70AE"/>
    <w:rsid w:val="002B49BF"/>
    <w:rsid w:val="002E21DC"/>
    <w:rsid w:val="002E4C33"/>
    <w:rsid w:val="00305B53"/>
    <w:rsid w:val="00306EF2"/>
    <w:rsid w:val="0031169F"/>
    <w:rsid w:val="00331848"/>
    <w:rsid w:val="00350C43"/>
    <w:rsid w:val="00351757"/>
    <w:rsid w:val="00351A8D"/>
    <w:rsid w:val="003540BF"/>
    <w:rsid w:val="0035647A"/>
    <w:rsid w:val="00363F97"/>
    <w:rsid w:val="00386224"/>
    <w:rsid w:val="003902A3"/>
    <w:rsid w:val="003C116F"/>
    <w:rsid w:val="003D17A8"/>
    <w:rsid w:val="003D799D"/>
    <w:rsid w:val="003D7B46"/>
    <w:rsid w:val="003F00A6"/>
    <w:rsid w:val="004108A3"/>
    <w:rsid w:val="004225E8"/>
    <w:rsid w:val="00424564"/>
    <w:rsid w:val="00425FDE"/>
    <w:rsid w:val="004277DF"/>
    <w:rsid w:val="00434575"/>
    <w:rsid w:val="00437D5C"/>
    <w:rsid w:val="00450218"/>
    <w:rsid w:val="004538BE"/>
    <w:rsid w:val="0046679D"/>
    <w:rsid w:val="00484607"/>
    <w:rsid w:val="004971CE"/>
    <w:rsid w:val="004B4949"/>
    <w:rsid w:val="004C1147"/>
    <w:rsid w:val="004D5CC3"/>
    <w:rsid w:val="004E0259"/>
    <w:rsid w:val="004E746E"/>
    <w:rsid w:val="00501E50"/>
    <w:rsid w:val="00502BB5"/>
    <w:rsid w:val="005256E3"/>
    <w:rsid w:val="00546EDA"/>
    <w:rsid w:val="005638AD"/>
    <w:rsid w:val="0057174C"/>
    <w:rsid w:val="00577FF9"/>
    <w:rsid w:val="00587295"/>
    <w:rsid w:val="00594607"/>
    <w:rsid w:val="005B0197"/>
    <w:rsid w:val="005B49D2"/>
    <w:rsid w:val="005C023F"/>
    <w:rsid w:val="005D103C"/>
    <w:rsid w:val="005E0A3C"/>
    <w:rsid w:val="005F1F15"/>
    <w:rsid w:val="005F4725"/>
    <w:rsid w:val="006022BE"/>
    <w:rsid w:val="0061049E"/>
    <w:rsid w:val="00622E9D"/>
    <w:rsid w:val="006248B3"/>
    <w:rsid w:val="00630B2E"/>
    <w:rsid w:val="00635D59"/>
    <w:rsid w:val="00640019"/>
    <w:rsid w:val="00661689"/>
    <w:rsid w:val="006654EC"/>
    <w:rsid w:val="006710BE"/>
    <w:rsid w:val="00676043"/>
    <w:rsid w:val="006768FB"/>
    <w:rsid w:val="006828A0"/>
    <w:rsid w:val="00696867"/>
    <w:rsid w:val="006F2556"/>
    <w:rsid w:val="0072523B"/>
    <w:rsid w:val="007466C3"/>
    <w:rsid w:val="0074728A"/>
    <w:rsid w:val="00797531"/>
    <w:rsid w:val="007A1125"/>
    <w:rsid w:val="007B4974"/>
    <w:rsid w:val="007E14DC"/>
    <w:rsid w:val="007F4AD3"/>
    <w:rsid w:val="007F73E4"/>
    <w:rsid w:val="00820909"/>
    <w:rsid w:val="0085411B"/>
    <w:rsid w:val="00855EB3"/>
    <w:rsid w:val="00860EBF"/>
    <w:rsid w:val="00873CD4"/>
    <w:rsid w:val="00884E99"/>
    <w:rsid w:val="008E03A7"/>
    <w:rsid w:val="008E20C3"/>
    <w:rsid w:val="00930437"/>
    <w:rsid w:val="0093117D"/>
    <w:rsid w:val="009372A4"/>
    <w:rsid w:val="00952FFC"/>
    <w:rsid w:val="0098328E"/>
    <w:rsid w:val="00991BA9"/>
    <w:rsid w:val="009A561F"/>
    <w:rsid w:val="009B1250"/>
    <w:rsid w:val="009B29C4"/>
    <w:rsid w:val="009B2BE6"/>
    <w:rsid w:val="009B2FA3"/>
    <w:rsid w:val="009B75F5"/>
    <w:rsid w:val="009C3D7D"/>
    <w:rsid w:val="009D69D6"/>
    <w:rsid w:val="009F3AF4"/>
    <w:rsid w:val="00A0203A"/>
    <w:rsid w:val="00A02B36"/>
    <w:rsid w:val="00A05F88"/>
    <w:rsid w:val="00A143EA"/>
    <w:rsid w:val="00A42B0F"/>
    <w:rsid w:val="00A4321A"/>
    <w:rsid w:val="00A60F54"/>
    <w:rsid w:val="00A63148"/>
    <w:rsid w:val="00A636DD"/>
    <w:rsid w:val="00A6399E"/>
    <w:rsid w:val="00A84BDE"/>
    <w:rsid w:val="00A97DE7"/>
    <w:rsid w:val="00AA0465"/>
    <w:rsid w:val="00AC50B3"/>
    <w:rsid w:val="00AC5840"/>
    <w:rsid w:val="00AD1C85"/>
    <w:rsid w:val="00AE12ED"/>
    <w:rsid w:val="00B06D8F"/>
    <w:rsid w:val="00B3718F"/>
    <w:rsid w:val="00B54FBE"/>
    <w:rsid w:val="00B600A4"/>
    <w:rsid w:val="00B67AF1"/>
    <w:rsid w:val="00B843D1"/>
    <w:rsid w:val="00B8489B"/>
    <w:rsid w:val="00B90FE8"/>
    <w:rsid w:val="00BC1CF3"/>
    <w:rsid w:val="00BC2528"/>
    <w:rsid w:val="00BD6829"/>
    <w:rsid w:val="00C30C30"/>
    <w:rsid w:val="00C34899"/>
    <w:rsid w:val="00C405AA"/>
    <w:rsid w:val="00C550C4"/>
    <w:rsid w:val="00C67F47"/>
    <w:rsid w:val="00C70963"/>
    <w:rsid w:val="00C7369A"/>
    <w:rsid w:val="00C77B7A"/>
    <w:rsid w:val="00C87737"/>
    <w:rsid w:val="00C91D37"/>
    <w:rsid w:val="00CA49F4"/>
    <w:rsid w:val="00CC0A1B"/>
    <w:rsid w:val="00CE18F7"/>
    <w:rsid w:val="00CE6B15"/>
    <w:rsid w:val="00CE71AD"/>
    <w:rsid w:val="00D01441"/>
    <w:rsid w:val="00D052C5"/>
    <w:rsid w:val="00D0551E"/>
    <w:rsid w:val="00D47D1B"/>
    <w:rsid w:val="00D7706C"/>
    <w:rsid w:val="00D8658D"/>
    <w:rsid w:val="00DA4534"/>
    <w:rsid w:val="00DB00A1"/>
    <w:rsid w:val="00DB06A7"/>
    <w:rsid w:val="00DC4208"/>
    <w:rsid w:val="00DC7484"/>
    <w:rsid w:val="00DE0238"/>
    <w:rsid w:val="00E02DF3"/>
    <w:rsid w:val="00E130EB"/>
    <w:rsid w:val="00E272FF"/>
    <w:rsid w:val="00E31123"/>
    <w:rsid w:val="00E6051D"/>
    <w:rsid w:val="00E73D8D"/>
    <w:rsid w:val="00E81FBC"/>
    <w:rsid w:val="00EA115A"/>
    <w:rsid w:val="00EB762E"/>
    <w:rsid w:val="00EC7F37"/>
    <w:rsid w:val="00ED11A2"/>
    <w:rsid w:val="00F03331"/>
    <w:rsid w:val="00F03867"/>
    <w:rsid w:val="00F10B3D"/>
    <w:rsid w:val="00F22852"/>
    <w:rsid w:val="00F274C4"/>
    <w:rsid w:val="00F50FF2"/>
    <w:rsid w:val="00F56E47"/>
    <w:rsid w:val="00F73C6B"/>
    <w:rsid w:val="00F86A3F"/>
    <w:rsid w:val="00F87055"/>
    <w:rsid w:val="00FA5CFC"/>
    <w:rsid w:val="00FB208E"/>
    <w:rsid w:val="00FB2404"/>
    <w:rsid w:val="00FB7CEE"/>
    <w:rsid w:val="00FC3F00"/>
    <w:rsid w:val="00FD0193"/>
    <w:rsid w:val="00FE3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Betarp">
    <w:name w:val="No Spacing"/>
    <w:uiPriority w:val="1"/>
    <w:qFormat/>
    <w:rsid w:val="00434575"/>
    <w:pPr>
      <w:spacing w:after="0" w:line="240" w:lineRule="auto"/>
    </w:pPr>
  </w:style>
  <w:style w:type="character" w:customStyle="1" w:styleId="mord">
    <w:name w:val="mord"/>
    <w:basedOn w:val="Numatytasispastraiposriftas"/>
    <w:rsid w:val="000774EF"/>
  </w:style>
  <w:style w:type="character" w:customStyle="1" w:styleId="mrel">
    <w:name w:val="mrel"/>
    <w:basedOn w:val="Numatytasispastraiposriftas"/>
    <w:rsid w:val="000774EF"/>
  </w:style>
  <w:style w:type="character" w:customStyle="1" w:styleId="vlist-s">
    <w:name w:val="vlist-s"/>
    <w:basedOn w:val="Numatytasispastraiposriftas"/>
    <w:rsid w:val="000774EF"/>
  </w:style>
  <w:style w:type="character" w:customStyle="1" w:styleId="mbin">
    <w:name w:val="mbin"/>
    <w:basedOn w:val="Numatytasispastraiposriftas"/>
    <w:rsid w:val="000774EF"/>
  </w:style>
  <w:style w:type="character" w:styleId="Grietas">
    <w:name w:val="Strong"/>
    <w:basedOn w:val="Numatytasispastraiposriftas"/>
    <w:uiPriority w:val="22"/>
    <w:qFormat/>
    <w:rsid w:val="000774EF"/>
    <w:rPr>
      <w:b/>
      <w:bCs/>
    </w:rPr>
  </w:style>
  <w:style w:type="paragraph" w:styleId="Antrats">
    <w:name w:val="header"/>
    <w:basedOn w:val="prastasis"/>
    <w:link w:val="AntratsDiagrama"/>
    <w:uiPriority w:val="99"/>
    <w:unhideWhenUsed/>
    <w:rsid w:val="006654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54EC"/>
  </w:style>
  <w:style w:type="paragraph" w:styleId="Porat">
    <w:name w:val="footer"/>
    <w:basedOn w:val="prastasis"/>
    <w:link w:val="PoratDiagrama"/>
    <w:uiPriority w:val="99"/>
    <w:unhideWhenUsed/>
    <w:rsid w:val="006654E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5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Pages>
  <Words>8736</Words>
  <Characters>4980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16</cp:revision>
  <cp:lastPrinted>2025-05-28T14:04:00Z</cp:lastPrinted>
  <dcterms:created xsi:type="dcterms:W3CDTF">2026-05-18T12:39:00Z</dcterms:created>
  <dcterms:modified xsi:type="dcterms:W3CDTF">2026-06-02T07:15:00Z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